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CD5" w:rsidRDefault="009D4CD5" w:rsidP="009D4CD5">
      <w:pPr>
        <w:ind w:firstLine="284"/>
        <w:jc w:val="right"/>
        <w:rPr>
          <w:b/>
          <w:sz w:val="26"/>
          <w:szCs w:val="26"/>
        </w:rPr>
      </w:pPr>
      <w:r>
        <w:rPr>
          <w:b/>
          <w:sz w:val="26"/>
          <w:szCs w:val="26"/>
        </w:rPr>
        <w:t>проект</w:t>
      </w:r>
    </w:p>
    <w:p w:rsidR="009D4CD5" w:rsidRDefault="009D4CD5" w:rsidP="009D4CD5">
      <w:pPr>
        <w:rPr>
          <w:sz w:val="26"/>
          <w:szCs w:val="26"/>
        </w:rPr>
      </w:pPr>
    </w:p>
    <w:p w:rsidR="009D4CD5" w:rsidRDefault="009D4CD5" w:rsidP="009D4CD5">
      <w:pPr>
        <w:jc w:val="center"/>
        <w:rPr>
          <w:b/>
          <w:sz w:val="26"/>
          <w:szCs w:val="26"/>
        </w:rPr>
      </w:pPr>
      <w:r>
        <w:rPr>
          <w:b/>
          <w:sz w:val="26"/>
          <w:szCs w:val="26"/>
        </w:rPr>
        <w:t>РОССИЙСКАЯ ФЕДЕРАЦИЯ</w:t>
      </w:r>
    </w:p>
    <w:p w:rsidR="009D4CD5" w:rsidRDefault="009D4CD5" w:rsidP="009D4CD5">
      <w:pPr>
        <w:jc w:val="center"/>
        <w:rPr>
          <w:b/>
          <w:sz w:val="26"/>
          <w:szCs w:val="26"/>
        </w:rPr>
      </w:pPr>
      <w:r>
        <w:rPr>
          <w:b/>
          <w:sz w:val="26"/>
          <w:szCs w:val="26"/>
        </w:rPr>
        <w:t>РЕСПУБЛИКА ХАКАСИЯ</w:t>
      </w:r>
    </w:p>
    <w:p w:rsidR="009D4CD5" w:rsidRDefault="009D4CD5" w:rsidP="009D4CD5">
      <w:pPr>
        <w:jc w:val="center"/>
        <w:rPr>
          <w:b/>
          <w:sz w:val="26"/>
          <w:szCs w:val="26"/>
        </w:rPr>
      </w:pPr>
      <w:r>
        <w:rPr>
          <w:b/>
          <w:sz w:val="26"/>
          <w:szCs w:val="26"/>
        </w:rPr>
        <w:t>СОВЕТ ДЕПУТАТОВ ГОРОДА СОРСКА</w:t>
      </w:r>
    </w:p>
    <w:p w:rsidR="009D4CD5" w:rsidRDefault="009D4CD5" w:rsidP="009D4CD5">
      <w:pPr>
        <w:jc w:val="center"/>
        <w:rPr>
          <w:b/>
          <w:sz w:val="26"/>
          <w:szCs w:val="26"/>
        </w:rPr>
      </w:pPr>
    </w:p>
    <w:p w:rsidR="009D4CD5" w:rsidRDefault="009D4CD5" w:rsidP="009D4CD5">
      <w:pPr>
        <w:jc w:val="center"/>
        <w:rPr>
          <w:b/>
          <w:sz w:val="26"/>
          <w:szCs w:val="26"/>
        </w:rPr>
      </w:pPr>
      <w:r>
        <w:rPr>
          <w:b/>
          <w:sz w:val="26"/>
          <w:szCs w:val="26"/>
        </w:rPr>
        <w:t>РЕШЕНИЕ</w:t>
      </w:r>
    </w:p>
    <w:p w:rsidR="009D4CD5" w:rsidRDefault="009D4CD5" w:rsidP="009D4CD5">
      <w:pPr>
        <w:jc w:val="center"/>
        <w:rPr>
          <w:sz w:val="26"/>
          <w:szCs w:val="26"/>
        </w:rPr>
      </w:pPr>
    </w:p>
    <w:p w:rsidR="009D4CD5" w:rsidRDefault="009D4CD5" w:rsidP="009D4CD5">
      <w:pPr>
        <w:rPr>
          <w:b/>
          <w:sz w:val="26"/>
          <w:szCs w:val="26"/>
        </w:rPr>
      </w:pPr>
      <w:r>
        <w:rPr>
          <w:b/>
          <w:sz w:val="26"/>
          <w:szCs w:val="26"/>
        </w:rPr>
        <w:t>27 марта 2026 года                                                                                            № ___</w:t>
      </w:r>
    </w:p>
    <w:p w:rsidR="00CB5E50" w:rsidRDefault="00CB5E50" w:rsidP="009D4CD5">
      <w:pPr>
        <w:rPr>
          <w:b/>
          <w:sz w:val="26"/>
          <w:szCs w:val="26"/>
        </w:rPr>
      </w:pPr>
    </w:p>
    <w:p w:rsidR="00CB5E50" w:rsidRDefault="00CB5E50" w:rsidP="009D4CD5">
      <w:pPr>
        <w:rPr>
          <w:sz w:val="26"/>
          <w:szCs w:val="26"/>
        </w:rPr>
      </w:pPr>
    </w:p>
    <w:p w:rsidR="00CB5E50" w:rsidRPr="00CB5E50" w:rsidRDefault="00CB5E50" w:rsidP="009D4CD5">
      <w:pPr>
        <w:rPr>
          <w:sz w:val="26"/>
          <w:szCs w:val="26"/>
        </w:rPr>
      </w:pPr>
      <w:bookmarkStart w:id="0" w:name="_GoBack"/>
      <w:r w:rsidRPr="00CB5E50">
        <w:rPr>
          <w:sz w:val="26"/>
          <w:szCs w:val="26"/>
        </w:rPr>
        <w:t xml:space="preserve">Об утверждении </w:t>
      </w:r>
      <w:r w:rsidRPr="00CB5E50">
        <w:rPr>
          <w:sz w:val="26"/>
          <w:szCs w:val="26"/>
        </w:rPr>
        <w:t xml:space="preserve">Правил содержания сельскохозяйственных животных, </w:t>
      </w:r>
    </w:p>
    <w:p w:rsidR="00CB5E50" w:rsidRPr="00CB5E50" w:rsidRDefault="00CB5E50" w:rsidP="009D4CD5">
      <w:pPr>
        <w:rPr>
          <w:sz w:val="26"/>
          <w:szCs w:val="26"/>
        </w:rPr>
      </w:pPr>
      <w:r w:rsidRPr="00CB5E50">
        <w:rPr>
          <w:sz w:val="26"/>
          <w:szCs w:val="26"/>
        </w:rPr>
        <w:t xml:space="preserve">птиц, пушных зверей на территории городского округа </w:t>
      </w:r>
    </w:p>
    <w:p w:rsidR="00CB5E50" w:rsidRPr="00CB5E50" w:rsidRDefault="00CB5E50" w:rsidP="009D4CD5">
      <w:pPr>
        <w:rPr>
          <w:sz w:val="26"/>
          <w:szCs w:val="26"/>
        </w:rPr>
      </w:pPr>
      <w:r w:rsidRPr="00CB5E50">
        <w:rPr>
          <w:sz w:val="26"/>
          <w:szCs w:val="26"/>
        </w:rPr>
        <w:t>города Сорск</w:t>
      </w:r>
      <w:r>
        <w:rPr>
          <w:sz w:val="26"/>
          <w:szCs w:val="26"/>
        </w:rPr>
        <w:t>а Республики Хакасия</w:t>
      </w:r>
    </w:p>
    <w:bookmarkEnd w:id="0"/>
    <w:p w:rsidR="009D4CD5" w:rsidRDefault="009D4CD5" w:rsidP="009D4CD5">
      <w:pPr>
        <w:jc w:val="both"/>
        <w:rPr>
          <w:sz w:val="25"/>
          <w:szCs w:val="25"/>
        </w:rPr>
      </w:pPr>
    </w:p>
    <w:p w:rsidR="008F6E33" w:rsidRDefault="00EE02F9" w:rsidP="008F6E33">
      <w:pPr>
        <w:ind w:firstLine="708"/>
        <w:jc w:val="both"/>
        <w:rPr>
          <w:sz w:val="25"/>
          <w:szCs w:val="25"/>
        </w:rPr>
      </w:pPr>
      <w:proofErr w:type="gramStart"/>
      <w:r>
        <w:rPr>
          <w:sz w:val="25"/>
          <w:szCs w:val="25"/>
        </w:rPr>
        <w:t xml:space="preserve">В соответствии с </w:t>
      </w:r>
      <w:r w:rsidR="008F6E33">
        <w:rPr>
          <w:sz w:val="25"/>
          <w:szCs w:val="25"/>
        </w:rPr>
        <w:t>Федеральн</w:t>
      </w:r>
      <w:r>
        <w:rPr>
          <w:sz w:val="25"/>
          <w:szCs w:val="25"/>
        </w:rPr>
        <w:t>ым</w:t>
      </w:r>
      <w:r w:rsidR="008F6E33">
        <w:rPr>
          <w:sz w:val="25"/>
          <w:szCs w:val="25"/>
        </w:rPr>
        <w:t xml:space="preserve"> закон</w:t>
      </w:r>
      <w:r w:rsidR="006A4336">
        <w:rPr>
          <w:sz w:val="25"/>
          <w:szCs w:val="25"/>
        </w:rPr>
        <w:t>ом</w:t>
      </w:r>
      <w:r w:rsidR="008F6E33">
        <w:rPr>
          <w:sz w:val="25"/>
          <w:szCs w:val="25"/>
        </w:rPr>
        <w:t xml:space="preserve"> от 27.12.2018 № 498-ФЗ «Об ответственном обращении с животными и о внесении изменений в отдельные законодательные акты Российской Федерации</w:t>
      </w:r>
      <w:r w:rsidR="00661134">
        <w:rPr>
          <w:sz w:val="25"/>
          <w:szCs w:val="25"/>
        </w:rPr>
        <w:t>»</w:t>
      </w:r>
      <w:r w:rsidR="008F6E33">
        <w:rPr>
          <w:sz w:val="25"/>
          <w:szCs w:val="25"/>
        </w:rPr>
        <w:t xml:space="preserve"> (с последующими изменениями), </w:t>
      </w:r>
      <w:r w:rsidR="00674B41" w:rsidRPr="002903E0">
        <w:rPr>
          <w:color w:val="000000"/>
          <w:sz w:val="26"/>
          <w:szCs w:val="26"/>
        </w:rPr>
        <w:t>Закон</w:t>
      </w:r>
      <w:r w:rsidR="00776204">
        <w:rPr>
          <w:color w:val="000000"/>
          <w:sz w:val="26"/>
          <w:szCs w:val="26"/>
        </w:rPr>
        <w:t>ом</w:t>
      </w:r>
      <w:r w:rsidR="00674B41" w:rsidRPr="002903E0">
        <w:rPr>
          <w:color w:val="000000"/>
          <w:sz w:val="26"/>
          <w:szCs w:val="26"/>
        </w:rPr>
        <w:t xml:space="preserve"> Республики</w:t>
      </w:r>
      <w:r w:rsidR="00674B41">
        <w:rPr>
          <w:color w:val="000000"/>
          <w:sz w:val="26"/>
          <w:szCs w:val="26"/>
        </w:rPr>
        <w:t xml:space="preserve"> Хакасия от 17.12.2008 N 91-ЗРХ</w:t>
      </w:r>
      <w:r w:rsidR="00674B41" w:rsidRPr="002903E0">
        <w:rPr>
          <w:color w:val="000000"/>
          <w:sz w:val="26"/>
          <w:szCs w:val="26"/>
        </w:rPr>
        <w:t xml:space="preserve"> «Об административных </w:t>
      </w:r>
      <w:r w:rsidR="00776204">
        <w:rPr>
          <w:color w:val="000000"/>
          <w:sz w:val="26"/>
          <w:szCs w:val="26"/>
        </w:rPr>
        <w:t xml:space="preserve"> </w:t>
      </w:r>
      <w:r w:rsidR="00674B41" w:rsidRPr="002903E0">
        <w:rPr>
          <w:color w:val="000000"/>
          <w:sz w:val="26"/>
          <w:szCs w:val="26"/>
        </w:rPr>
        <w:t>правонарушениях»</w:t>
      </w:r>
      <w:r w:rsidR="00776204">
        <w:rPr>
          <w:color w:val="000000"/>
          <w:sz w:val="26"/>
          <w:szCs w:val="26"/>
        </w:rPr>
        <w:t xml:space="preserve"> </w:t>
      </w:r>
      <w:r w:rsidR="00674B41" w:rsidRPr="002903E0">
        <w:rPr>
          <w:color w:val="000000"/>
          <w:sz w:val="26"/>
          <w:szCs w:val="26"/>
        </w:rPr>
        <w:t xml:space="preserve"> </w:t>
      </w:r>
      <w:r w:rsidR="00674B41" w:rsidRPr="002903E0">
        <w:rPr>
          <w:sz w:val="26"/>
          <w:szCs w:val="26"/>
        </w:rPr>
        <w:t>(с</w:t>
      </w:r>
      <w:r w:rsidR="00776204">
        <w:rPr>
          <w:sz w:val="26"/>
          <w:szCs w:val="26"/>
        </w:rPr>
        <w:t xml:space="preserve"> </w:t>
      </w:r>
      <w:r w:rsidR="00674B41" w:rsidRPr="002903E0">
        <w:rPr>
          <w:sz w:val="26"/>
          <w:szCs w:val="26"/>
        </w:rPr>
        <w:t xml:space="preserve"> изменениями и дополнениями)</w:t>
      </w:r>
      <w:r w:rsidR="00674B41" w:rsidRPr="002903E0">
        <w:rPr>
          <w:color w:val="000000"/>
          <w:sz w:val="26"/>
          <w:szCs w:val="26"/>
        </w:rPr>
        <w:t>,</w:t>
      </w:r>
      <w:r w:rsidR="00674B41" w:rsidRPr="002903E0">
        <w:rPr>
          <w:sz w:val="26"/>
          <w:szCs w:val="26"/>
        </w:rPr>
        <w:t xml:space="preserve"> </w:t>
      </w:r>
      <w:r w:rsidR="00776204">
        <w:rPr>
          <w:sz w:val="26"/>
          <w:szCs w:val="26"/>
        </w:rPr>
        <w:t xml:space="preserve"> </w:t>
      </w:r>
      <w:r w:rsidR="00674B41" w:rsidRPr="002903E0">
        <w:rPr>
          <w:sz w:val="26"/>
          <w:szCs w:val="26"/>
        </w:rPr>
        <w:t>Федерально</w:t>
      </w:r>
      <w:r w:rsidR="00776204">
        <w:rPr>
          <w:sz w:val="26"/>
          <w:szCs w:val="26"/>
        </w:rPr>
        <w:t xml:space="preserve">м </w:t>
      </w:r>
      <w:r w:rsidR="00674B41" w:rsidRPr="002903E0">
        <w:rPr>
          <w:sz w:val="26"/>
          <w:szCs w:val="26"/>
        </w:rPr>
        <w:t xml:space="preserve"> закон</w:t>
      </w:r>
      <w:r w:rsidR="00776204">
        <w:rPr>
          <w:sz w:val="26"/>
          <w:szCs w:val="26"/>
        </w:rPr>
        <w:t xml:space="preserve">ом </w:t>
      </w:r>
      <w:r w:rsidR="00674B41" w:rsidRPr="002903E0">
        <w:rPr>
          <w:sz w:val="26"/>
          <w:szCs w:val="26"/>
        </w:rPr>
        <w:t xml:space="preserve"> от </w:t>
      </w:r>
      <w:r w:rsidR="00776204">
        <w:rPr>
          <w:sz w:val="26"/>
          <w:szCs w:val="26"/>
        </w:rPr>
        <w:t xml:space="preserve"> </w:t>
      </w:r>
      <w:r w:rsidR="00674B41" w:rsidRPr="002903E0">
        <w:rPr>
          <w:sz w:val="26"/>
          <w:szCs w:val="26"/>
        </w:rPr>
        <w:t>7 июля 2003 г. N 112-ФЗ «О личном подсобном хозяйстве» (с изменениями и дополнениями),</w:t>
      </w:r>
      <w:r w:rsidR="00674B41" w:rsidRPr="002903E0">
        <w:rPr>
          <w:color w:val="000000"/>
          <w:sz w:val="26"/>
          <w:szCs w:val="26"/>
        </w:rPr>
        <w:t xml:space="preserve"> </w:t>
      </w:r>
      <w:r w:rsidR="00674B41" w:rsidRPr="002903E0">
        <w:rPr>
          <w:sz w:val="26"/>
          <w:szCs w:val="26"/>
        </w:rPr>
        <w:t>Закон</w:t>
      </w:r>
      <w:r w:rsidR="00776204">
        <w:rPr>
          <w:sz w:val="26"/>
          <w:szCs w:val="26"/>
        </w:rPr>
        <w:t>ом</w:t>
      </w:r>
      <w:r w:rsidR="00674B41" w:rsidRPr="002903E0">
        <w:rPr>
          <w:sz w:val="26"/>
          <w:szCs w:val="26"/>
        </w:rPr>
        <w:t xml:space="preserve"> Республики Хакасия</w:t>
      </w:r>
      <w:proofErr w:type="gramEnd"/>
      <w:r w:rsidR="00674B41" w:rsidRPr="002903E0">
        <w:rPr>
          <w:sz w:val="26"/>
          <w:szCs w:val="26"/>
        </w:rPr>
        <w:t xml:space="preserve"> № </w:t>
      </w:r>
      <w:proofErr w:type="gramStart"/>
      <w:r w:rsidR="00674B41" w:rsidRPr="002903E0">
        <w:rPr>
          <w:sz w:val="26"/>
          <w:szCs w:val="26"/>
        </w:rPr>
        <w:t>32-ЗРХ от 11 мая 2010 года «О личном подсобном хозяйстве» (с изменениями и дополнениями), Постановлени</w:t>
      </w:r>
      <w:r w:rsidR="00776204">
        <w:rPr>
          <w:sz w:val="26"/>
          <w:szCs w:val="26"/>
        </w:rPr>
        <w:t>ем</w:t>
      </w:r>
      <w:r w:rsidR="00674B41" w:rsidRPr="002903E0">
        <w:rPr>
          <w:sz w:val="26"/>
          <w:szCs w:val="26"/>
        </w:rPr>
        <w:t xml:space="preserve"> Правительства РФ от 05.04.2023 N 550 «Об утверждении Правил осуществления учета животных и перечня видов животных, подлежащих индивидуальному или групповому маркированию и учету, случаев осуществления индивидуального или группового маркирования и учета животных, а также сроков осуществления учета животных» (с изменениями и дополнениями), </w:t>
      </w:r>
      <w:r w:rsidR="00674B41" w:rsidRPr="002903E0">
        <w:rPr>
          <w:sz w:val="26"/>
          <w:lang w:eastAsia="ar-SA"/>
        </w:rPr>
        <w:t>руководствуясь Уставом городского</w:t>
      </w:r>
      <w:proofErr w:type="gramEnd"/>
      <w:r w:rsidR="00674B41" w:rsidRPr="002903E0">
        <w:rPr>
          <w:sz w:val="26"/>
          <w:lang w:eastAsia="ar-SA"/>
        </w:rPr>
        <w:t xml:space="preserve"> округа города Сорска Республики Хакасия</w:t>
      </w:r>
      <w:r w:rsidR="00084844">
        <w:rPr>
          <w:sz w:val="26"/>
          <w:lang w:eastAsia="ar-SA"/>
        </w:rPr>
        <w:t>,</w:t>
      </w:r>
      <w:r w:rsidR="008F6E33">
        <w:rPr>
          <w:sz w:val="25"/>
          <w:szCs w:val="25"/>
        </w:rPr>
        <w:t xml:space="preserve"> </w:t>
      </w:r>
    </w:p>
    <w:p w:rsidR="008F6E33" w:rsidRDefault="008F6E33" w:rsidP="008F6E33">
      <w:pPr>
        <w:ind w:firstLine="708"/>
        <w:rPr>
          <w:sz w:val="25"/>
          <w:szCs w:val="25"/>
        </w:rPr>
      </w:pPr>
    </w:p>
    <w:p w:rsidR="00A730A9" w:rsidRPr="004C31E9" w:rsidRDefault="00A730A9" w:rsidP="00A730A9">
      <w:pPr>
        <w:pStyle w:val="ConsPlusNonformat"/>
        <w:widowControl/>
        <w:ind w:firstLine="708"/>
        <w:jc w:val="both"/>
        <w:rPr>
          <w:rFonts w:ascii="Times New Roman" w:hAnsi="Times New Roman" w:cs="Times New Roman"/>
          <w:sz w:val="25"/>
          <w:szCs w:val="25"/>
        </w:rPr>
      </w:pPr>
    </w:p>
    <w:p w:rsidR="00A730A9" w:rsidRPr="004C31E9" w:rsidRDefault="00A730A9" w:rsidP="00A730A9">
      <w:pPr>
        <w:pStyle w:val="ConsPlusNonformat"/>
        <w:widowControl/>
        <w:ind w:firstLine="708"/>
        <w:jc w:val="both"/>
        <w:rPr>
          <w:rFonts w:ascii="Times New Roman" w:hAnsi="Times New Roman" w:cs="Times New Roman"/>
          <w:sz w:val="25"/>
          <w:szCs w:val="25"/>
        </w:rPr>
      </w:pPr>
    </w:p>
    <w:p w:rsidR="00A730A9" w:rsidRPr="004C31E9" w:rsidRDefault="00A730A9" w:rsidP="00A730A9">
      <w:pPr>
        <w:pStyle w:val="ConsPlusNonformat"/>
        <w:widowControl/>
        <w:ind w:firstLine="708"/>
        <w:jc w:val="both"/>
        <w:rPr>
          <w:rFonts w:ascii="Times New Roman" w:hAnsi="Times New Roman" w:cs="Times New Roman"/>
          <w:b/>
          <w:sz w:val="25"/>
          <w:szCs w:val="25"/>
        </w:rPr>
      </w:pPr>
      <w:r w:rsidRPr="004C31E9">
        <w:rPr>
          <w:rFonts w:ascii="Times New Roman" w:hAnsi="Times New Roman" w:cs="Times New Roman"/>
          <w:sz w:val="25"/>
          <w:szCs w:val="25"/>
        </w:rPr>
        <w:t xml:space="preserve">Совет депутатов города Сорска </w:t>
      </w:r>
      <w:r w:rsidRPr="004C31E9">
        <w:rPr>
          <w:rFonts w:ascii="Times New Roman" w:hAnsi="Times New Roman" w:cs="Times New Roman"/>
          <w:b/>
          <w:sz w:val="25"/>
          <w:szCs w:val="25"/>
        </w:rPr>
        <w:t>РЕШИЛ:</w:t>
      </w:r>
    </w:p>
    <w:p w:rsidR="00A730A9" w:rsidRPr="004C31E9" w:rsidRDefault="00A730A9" w:rsidP="00A730A9">
      <w:pPr>
        <w:pStyle w:val="ConsPlusNonformat"/>
        <w:widowControl/>
        <w:rPr>
          <w:rFonts w:ascii="Times New Roman" w:hAnsi="Times New Roman" w:cs="Times New Roman"/>
          <w:sz w:val="25"/>
          <w:szCs w:val="25"/>
        </w:rPr>
      </w:pPr>
    </w:p>
    <w:p w:rsidR="00EE02F9" w:rsidRDefault="006A4336" w:rsidP="00EE02F9">
      <w:pPr>
        <w:pStyle w:val="ConsPlusNormal"/>
        <w:widowControl/>
        <w:numPr>
          <w:ilvl w:val="0"/>
          <w:numId w:val="2"/>
        </w:numPr>
        <w:jc w:val="both"/>
        <w:rPr>
          <w:rFonts w:ascii="Times New Roman" w:hAnsi="Times New Roman" w:cs="Times New Roman"/>
          <w:sz w:val="25"/>
          <w:szCs w:val="25"/>
        </w:rPr>
      </w:pPr>
      <w:r>
        <w:rPr>
          <w:rFonts w:ascii="Times New Roman" w:hAnsi="Times New Roman" w:cs="Times New Roman"/>
          <w:sz w:val="25"/>
          <w:szCs w:val="25"/>
        </w:rPr>
        <w:t>У</w:t>
      </w:r>
      <w:r w:rsidR="00EE02F9" w:rsidRPr="00EE02F9">
        <w:rPr>
          <w:rFonts w:ascii="Times New Roman" w:hAnsi="Times New Roman" w:cs="Times New Roman"/>
          <w:sz w:val="25"/>
          <w:szCs w:val="25"/>
        </w:rPr>
        <w:t>тверд</w:t>
      </w:r>
      <w:r>
        <w:rPr>
          <w:rFonts w:ascii="Times New Roman" w:hAnsi="Times New Roman" w:cs="Times New Roman"/>
          <w:sz w:val="25"/>
          <w:szCs w:val="25"/>
        </w:rPr>
        <w:t>ить</w:t>
      </w:r>
      <w:r w:rsidR="00EE02F9" w:rsidRPr="00EE02F9">
        <w:rPr>
          <w:rFonts w:ascii="Times New Roman" w:hAnsi="Times New Roman" w:cs="Times New Roman"/>
          <w:sz w:val="25"/>
          <w:szCs w:val="25"/>
        </w:rPr>
        <w:t xml:space="preserve"> </w:t>
      </w:r>
      <w:r w:rsidR="00674B41">
        <w:rPr>
          <w:rFonts w:ascii="Times New Roman" w:hAnsi="Times New Roman" w:cs="Times New Roman"/>
          <w:sz w:val="26"/>
          <w:szCs w:val="26"/>
        </w:rPr>
        <w:t>«</w:t>
      </w:r>
      <w:r w:rsidR="00674B41" w:rsidRPr="00201DD0">
        <w:rPr>
          <w:rFonts w:ascii="Times New Roman" w:hAnsi="Times New Roman" w:cs="Times New Roman"/>
          <w:sz w:val="26"/>
          <w:szCs w:val="26"/>
        </w:rPr>
        <w:t>Правил</w:t>
      </w:r>
      <w:r w:rsidR="00674B41">
        <w:rPr>
          <w:rFonts w:ascii="Times New Roman" w:hAnsi="Times New Roman" w:cs="Times New Roman"/>
          <w:sz w:val="26"/>
          <w:szCs w:val="26"/>
        </w:rPr>
        <w:t>а</w:t>
      </w:r>
      <w:r w:rsidR="00674B41" w:rsidRPr="00201DD0">
        <w:rPr>
          <w:rFonts w:ascii="Times New Roman" w:hAnsi="Times New Roman" w:cs="Times New Roman"/>
          <w:sz w:val="26"/>
          <w:szCs w:val="26"/>
        </w:rPr>
        <w:t xml:space="preserve"> содержания </w:t>
      </w:r>
      <w:r w:rsidR="00674B41">
        <w:rPr>
          <w:rFonts w:ascii="Times New Roman" w:hAnsi="Times New Roman" w:cs="Times New Roman"/>
          <w:sz w:val="26"/>
          <w:szCs w:val="26"/>
        </w:rPr>
        <w:t>сельскохозяйственных</w:t>
      </w:r>
      <w:r w:rsidR="00674B41" w:rsidRPr="00201DD0">
        <w:rPr>
          <w:rFonts w:ascii="Times New Roman" w:hAnsi="Times New Roman" w:cs="Times New Roman"/>
          <w:sz w:val="26"/>
          <w:szCs w:val="26"/>
        </w:rPr>
        <w:t xml:space="preserve"> животных</w:t>
      </w:r>
      <w:r w:rsidR="00674B41">
        <w:rPr>
          <w:rFonts w:ascii="Times New Roman" w:hAnsi="Times New Roman" w:cs="Times New Roman"/>
          <w:sz w:val="26"/>
          <w:szCs w:val="26"/>
        </w:rPr>
        <w:t>, птиц, пушных зверей</w:t>
      </w:r>
      <w:r w:rsidR="00674B41" w:rsidRPr="00201DD0">
        <w:rPr>
          <w:rFonts w:ascii="Times New Roman" w:hAnsi="Times New Roman" w:cs="Times New Roman"/>
          <w:sz w:val="26"/>
          <w:szCs w:val="26"/>
        </w:rPr>
        <w:t xml:space="preserve"> на территории </w:t>
      </w:r>
      <w:r w:rsidR="00674B41">
        <w:rPr>
          <w:rFonts w:ascii="Times New Roman" w:hAnsi="Times New Roman" w:cs="Times New Roman"/>
          <w:sz w:val="26"/>
          <w:szCs w:val="26"/>
        </w:rPr>
        <w:t>городского округа</w:t>
      </w:r>
      <w:r w:rsidR="00674B41" w:rsidRPr="00201DD0">
        <w:rPr>
          <w:rFonts w:ascii="Times New Roman" w:hAnsi="Times New Roman" w:cs="Times New Roman"/>
          <w:sz w:val="26"/>
          <w:szCs w:val="26"/>
        </w:rPr>
        <w:t xml:space="preserve"> город</w:t>
      </w:r>
      <w:r w:rsidR="00674B41">
        <w:rPr>
          <w:rFonts w:ascii="Times New Roman" w:hAnsi="Times New Roman" w:cs="Times New Roman"/>
          <w:sz w:val="26"/>
          <w:szCs w:val="26"/>
        </w:rPr>
        <w:t>а</w:t>
      </w:r>
      <w:r w:rsidR="00674B41" w:rsidRPr="00201DD0">
        <w:rPr>
          <w:rFonts w:ascii="Times New Roman" w:hAnsi="Times New Roman" w:cs="Times New Roman"/>
          <w:sz w:val="26"/>
          <w:szCs w:val="26"/>
        </w:rPr>
        <w:t xml:space="preserve"> Сорск</w:t>
      </w:r>
      <w:r w:rsidR="00674B41">
        <w:rPr>
          <w:rFonts w:ascii="Times New Roman" w:hAnsi="Times New Roman" w:cs="Times New Roman"/>
          <w:sz w:val="26"/>
          <w:szCs w:val="26"/>
        </w:rPr>
        <w:t>а Республики Хакасия»</w:t>
      </w:r>
      <w:r w:rsidR="00AD730A">
        <w:rPr>
          <w:rFonts w:ascii="Times New Roman" w:hAnsi="Times New Roman" w:cs="Times New Roman"/>
          <w:sz w:val="25"/>
          <w:szCs w:val="25"/>
        </w:rPr>
        <w:t xml:space="preserve">, </w:t>
      </w:r>
      <w:r>
        <w:rPr>
          <w:rFonts w:ascii="Times New Roman" w:hAnsi="Times New Roman" w:cs="Times New Roman"/>
          <w:sz w:val="25"/>
          <w:szCs w:val="25"/>
        </w:rPr>
        <w:t>согласно приложению.</w:t>
      </w:r>
    </w:p>
    <w:p w:rsidR="00AD730A" w:rsidRPr="00084844" w:rsidRDefault="006A4336" w:rsidP="00084844">
      <w:pPr>
        <w:pStyle w:val="ConsPlusNormal"/>
        <w:widowControl/>
        <w:numPr>
          <w:ilvl w:val="0"/>
          <w:numId w:val="2"/>
        </w:numPr>
        <w:jc w:val="both"/>
        <w:rPr>
          <w:rFonts w:ascii="Times New Roman" w:hAnsi="Times New Roman" w:cs="Times New Roman"/>
          <w:sz w:val="25"/>
          <w:szCs w:val="25"/>
        </w:rPr>
      </w:pPr>
      <w:r>
        <w:rPr>
          <w:rFonts w:ascii="Times New Roman" w:hAnsi="Times New Roman" w:cs="Times New Roman"/>
          <w:sz w:val="25"/>
          <w:szCs w:val="25"/>
        </w:rPr>
        <w:t xml:space="preserve">Решение Совета депутатов города Сорска </w:t>
      </w:r>
      <w:r w:rsidR="00084844">
        <w:rPr>
          <w:rFonts w:ascii="Times New Roman" w:hAnsi="Times New Roman" w:cs="Times New Roman"/>
          <w:sz w:val="25"/>
          <w:szCs w:val="25"/>
        </w:rPr>
        <w:t xml:space="preserve">от 23.08.2011 № 588 </w:t>
      </w:r>
      <w:r w:rsidR="00AD730A">
        <w:rPr>
          <w:rFonts w:ascii="Times New Roman" w:hAnsi="Times New Roman" w:cs="Times New Roman"/>
          <w:sz w:val="25"/>
          <w:szCs w:val="25"/>
        </w:rPr>
        <w:t xml:space="preserve">«Об утверждении Правил содержания </w:t>
      </w:r>
      <w:r w:rsidR="00674B41" w:rsidRPr="00084844">
        <w:rPr>
          <w:rFonts w:ascii="Times New Roman" w:hAnsi="Times New Roman" w:cs="Times New Roman"/>
          <w:sz w:val="26"/>
          <w:szCs w:val="26"/>
        </w:rPr>
        <w:t>сельскохозяйственных животных, птиц, пушных зверей</w:t>
      </w:r>
      <w:r w:rsidR="00AD730A" w:rsidRPr="00084844">
        <w:rPr>
          <w:rFonts w:ascii="Times New Roman" w:hAnsi="Times New Roman" w:cs="Times New Roman"/>
          <w:sz w:val="25"/>
          <w:szCs w:val="25"/>
        </w:rPr>
        <w:t xml:space="preserve"> на территории муниципального образования город Сорск» отменить.</w:t>
      </w:r>
    </w:p>
    <w:p w:rsidR="00276B21" w:rsidRPr="00EE02F9" w:rsidRDefault="006A4336" w:rsidP="00276B21">
      <w:pPr>
        <w:pStyle w:val="ConsPlusNormal"/>
        <w:widowControl/>
        <w:numPr>
          <w:ilvl w:val="0"/>
          <w:numId w:val="2"/>
        </w:numPr>
        <w:jc w:val="both"/>
        <w:rPr>
          <w:rFonts w:ascii="Times New Roman" w:hAnsi="Times New Roman" w:cs="Times New Roman"/>
          <w:sz w:val="25"/>
          <w:szCs w:val="25"/>
        </w:rPr>
      </w:pPr>
      <w:r w:rsidRPr="008B2C64">
        <w:rPr>
          <w:rFonts w:ascii="Times New Roman" w:hAnsi="Times New Roman" w:cs="Times New Roman"/>
          <w:sz w:val="26"/>
        </w:rPr>
        <w:t xml:space="preserve">Настоящее решение </w:t>
      </w:r>
      <w:r w:rsidR="00276B21">
        <w:rPr>
          <w:rFonts w:ascii="Times New Roman" w:hAnsi="Times New Roman" w:cs="Times New Roman"/>
          <w:sz w:val="26"/>
        </w:rPr>
        <w:t xml:space="preserve">вступает в силу </w:t>
      </w:r>
      <w:r w:rsidR="00084844">
        <w:rPr>
          <w:rFonts w:ascii="Times New Roman" w:hAnsi="Times New Roman" w:cs="Times New Roman"/>
          <w:sz w:val="26"/>
        </w:rPr>
        <w:t>после</w:t>
      </w:r>
      <w:r w:rsidR="00276B21">
        <w:rPr>
          <w:rFonts w:ascii="Times New Roman" w:hAnsi="Times New Roman" w:cs="Times New Roman"/>
          <w:sz w:val="26"/>
        </w:rPr>
        <w:t xml:space="preserve"> дня его </w:t>
      </w:r>
      <w:r w:rsidR="00084844">
        <w:rPr>
          <w:rFonts w:ascii="Times New Roman" w:hAnsi="Times New Roman" w:cs="Times New Roman"/>
          <w:sz w:val="26"/>
        </w:rPr>
        <w:t xml:space="preserve">официального </w:t>
      </w:r>
      <w:r w:rsidR="00276B21" w:rsidRPr="008B2C64">
        <w:rPr>
          <w:rFonts w:ascii="Times New Roman" w:hAnsi="Times New Roman" w:cs="Times New Roman"/>
          <w:sz w:val="26"/>
        </w:rPr>
        <w:t>о</w:t>
      </w:r>
      <w:r w:rsidR="00276B21">
        <w:rPr>
          <w:rFonts w:ascii="Times New Roman" w:hAnsi="Times New Roman" w:cs="Times New Roman"/>
          <w:sz w:val="26"/>
        </w:rPr>
        <w:t>п</w:t>
      </w:r>
      <w:r w:rsidR="00276B21" w:rsidRPr="008B2C64">
        <w:rPr>
          <w:rFonts w:ascii="Times New Roman" w:hAnsi="Times New Roman" w:cs="Times New Roman"/>
          <w:sz w:val="26"/>
        </w:rPr>
        <w:t>убликовани</w:t>
      </w:r>
      <w:r w:rsidR="00084844">
        <w:rPr>
          <w:rFonts w:ascii="Times New Roman" w:hAnsi="Times New Roman" w:cs="Times New Roman"/>
          <w:sz w:val="26"/>
        </w:rPr>
        <w:t>я</w:t>
      </w:r>
      <w:r w:rsidR="00276B21">
        <w:rPr>
          <w:rFonts w:ascii="Times New Roman" w:hAnsi="Times New Roman" w:cs="Times New Roman"/>
          <w:sz w:val="26"/>
        </w:rPr>
        <w:t xml:space="preserve"> в СМИ.</w:t>
      </w:r>
    </w:p>
    <w:p w:rsidR="00276B21" w:rsidRDefault="00276B21" w:rsidP="00276B21">
      <w:pPr>
        <w:pStyle w:val="ConsPlusNormal"/>
        <w:jc w:val="both"/>
        <w:rPr>
          <w:rFonts w:ascii="Times New Roman" w:hAnsi="Times New Roman" w:cs="Times New Roman"/>
          <w:sz w:val="26"/>
        </w:rPr>
      </w:pPr>
    </w:p>
    <w:p w:rsidR="00201DD0" w:rsidRDefault="00201DD0" w:rsidP="00201DD0">
      <w:pPr>
        <w:pStyle w:val="ConsPlusNormal"/>
        <w:jc w:val="both"/>
        <w:rPr>
          <w:rFonts w:ascii="Times New Roman" w:hAnsi="Times New Roman" w:cs="Times New Roman"/>
          <w:sz w:val="26"/>
        </w:rPr>
      </w:pPr>
    </w:p>
    <w:p w:rsidR="00201DD0" w:rsidRDefault="00201DD0" w:rsidP="00201DD0">
      <w:pPr>
        <w:pStyle w:val="ConsPlusNormal"/>
        <w:jc w:val="both"/>
        <w:rPr>
          <w:rFonts w:ascii="Times New Roman" w:hAnsi="Times New Roman" w:cs="Times New Roman"/>
          <w:sz w:val="26"/>
        </w:rPr>
      </w:pPr>
      <w:r>
        <w:rPr>
          <w:rFonts w:ascii="Times New Roman" w:hAnsi="Times New Roman" w:cs="Times New Roman"/>
          <w:sz w:val="26"/>
        </w:rPr>
        <w:t>Председатель Совета депутатов</w:t>
      </w:r>
    </w:p>
    <w:p w:rsidR="00201DD0" w:rsidRDefault="00201DD0" w:rsidP="00201DD0">
      <w:pPr>
        <w:pStyle w:val="ConsPlusNormal"/>
        <w:jc w:val="both"/>
        <w:rPr>
          <w:rFonts w:ascii="Times New Roman" w:hAnsi="Times New Roman" w:cs="Times New Roman"/>
          <w:sz w:val="26"/>
        </w:rPr>
      </w:pPr>
      <w:r>
        <w:rPr>
          <w:rFonts w:ascii="Times New Roman" w:hAnsi="Times New Roman" w:cs="Times New Roman"/>
          <w:sz w:val="26"/>
        </w:rPr>
        <w:t>города Сорска                                                                                 Г.В.Веселова</w:t>
      </w:r>
    </w:p>
    <w:p w:rsidR="00201DD0" w:rsidRDefault="00201DD0" w:rsidP="00201DD0">
      <w:pPr>
        <w:pStyle w:val="ConsPlusNormal"/>
        <w:jc w:val="both"/>
        <w:rPr>
          <w:rFonts w:ascii="Times New Roman" w:hAnsi="Times New Roman" w:cs="Times New Roman"/>
          <w:sz w:val="26"/>
        </w:rPr>
      </w:pPr>
    </w:p>
    <w:p w:rsidR="00201DD0" w:rsidRDefault="00201DD0" w:rsidP="00201DD0">
      <w:pPr>
        <w:pStyle w:val="ConsPlusNormal"/>
        <w:jc w:val="both"/>
        <w:rPr>
          <w:rFonts w:ascii="Times New Roman" w:hAnsi="Times New Roman" w:cs="Times New Roman"/>
          <w:sz w:val="26"/>
        </w:rPr>
      </w:pPr>
    </w:p>
    <w:p w:rsidR="003C65E7" w:rsidRDefault="00201DD0" w:rsidP="00CB5E50">
      <w:pPr>
        <w:pStyle w:val="ConsPlusNormal"/>
        <w:jc w:val="both"/>
        <w:rPr>
          <w:rFonts w:ascii="Times New Roman" w:hAnsi="Times New Roman" w:cs="Times New Roman"/>
          <w:b/>
          <w:sz w:val="25"/>
          <w:szCs w:val="25"/>
        </w:rPr>
      </w:pPr>
      <w:r>
        <w:rPr>
          <w:rFonts w:ascii="Times New Roman" w:hAnsi="Times New Roman" w:cs="Times New Roman"/>
          <w:sz w:val="26"/>
        </w:rPr>
        <w:t xml:space="preserve">Глава города Сорска                                                                      </w:t>
      </w:r>
      <w:r w:rsidR="00674B41">
        <w:rPr>
          <w:rFonts w:ascii="Times New Roman" w:hAnsi="Times New Roman" w:cs="Times New Roman"/>
          <w:sz w:val="26"/>
        </w:rPr>
        <w:t xml:space="preserve">М.С. </w:t>
      </w:r>
      <w:proofErr w:type="spellStart"/>
      <w:r w:rsidR="00674B41">
        <w:rPr>
          <w:rFonts w:ascii="Times New Roman" w:hAnsi="Times New Roman" w:cs="Times New Roman"/>
          <w:sz w:val="26"/>
        </w:rPr>
        <w:t>Гурай</w:t>
      </w:r>
      <w:proofErr w:type="spellEnd"/>
    </w:p>
    <w:p w:rsidR="00BA3E5C" w:rsidRDefault="00CB5E50" w:rsidP="00BA3E5C">
      <w:pPr>
        <w:autoSpaceDE w:val="0"/>
        <w:autoSpaceDN w:val="0"/>
        <w:adjustRightInd w:val="0"/>
        <w:jc w:val="right"/>
        <w:outlineLvl w:val="0"/>
        <w:rPr>
          <w:color w:val="000000"/>
          <w:sz w:val="26"/>
          <w:szCs w:val="26"/>
        </w:rPr>
      </w:pPr>
      <w:r>
        <w:rPr>
          <w:color w:val="000000"/>
          <w:sz w:val="26"/>
          <w:szCs w:val="26"/>
        </w:rPr>
        <w:lastRenderedPageBreak/>
        <w:t>При</w:t>
      </w:r>
      <w:r w:rsidR="00BA3E5C">
        <w:rPr>
          <w:color w:val="000000"/>
          <w:sz w:val="26"/>
          <w:szCs w:val="26"/>
        </w:rPr>
        <w:t>ложение 1</w:t>
      </w:r>
    </w:p>
    <w:p w:rsidR="00BA3E5C" w:rsidRDefault="00BA3E5C" w:rsidP="00BA3E5C">
      <w:pPr>
        <w:autoSpaceDE w:val="0"/>
        <w:autoSpaceDN w:val="0"/>
        <w:adjustRightInd w:val="0"/>
        <w:jc w:val="right"/>
        <w:outlineLvl w:val="0"/>
        <w:rPr>
          <w:color w:val="000000"/>
          <w:sz w:val="26"/>
          <w:szCs w:val="26"/>
        </w:rPr>
      </w:pPr>
      <w:r>
        <w:rPr>
          <w:color w:val="000000"/>
          <w:sz w:val="26"/>
          <w:szCs w:val="26"/>
        </w:rPr>
        <w:t xml:space="preserve">к решению Совета депутатов </w:t>
      </w:r>
    </w:p>
    <w:p w:rsidR="00BA3E5C" w:rsidRDefault="00BA3E5C" w:rsidP="00BA3E5C">
      <w:pPr>
        <w:autoSpaceDE w:val="0"/>
        <w:autoSpaceDN w:val="0"/>
        <w:adjustRightInd w:val="0"/>
        <w:jc w:val="right"/>
        <w:outlineLvl w:val="0"/>
        <w:rPr>
          <w:color w:val="000000"/>
          <w:sz w:val="26"/>
          <w:szCs w:val="26"/>
        </w:rPr>
      </w:pPr>
      <w:r>
        <w:rPr>
          <w:color w:val="000000"/>
          <w:sz w:val="26"/>
          <w:szCs w:val="26"/>
        </w:rPr>
        <w:t>города Сорска от __.__.2026 года № ___</w:t>
      </w:r>
    </w:p>
    <w:p w:rsidR="00BA3E5C" w:rsidRDefault="00BA3E5C" w:rsidP="00BA3E5C">
      <w:pPr>
        <w:autoSpaceDE w:val="0"/>
        <w:autoSpaceDN w:val="0"/>
        <w:adjustRightInd w:val="0"/>
        <w:jc w:val="right"/>
        <w:outlineLvl w:val="0"/>
        <w:rPr>
          <w:color w:val="000000"/>
          <w:sz w:val="26"/>
          <w:szCs w:val="26"/>
        </w:rPr>
      </w:pPr>
    </w:p>
    <w:p w:rsidR="00BA3E5C" w:rsidRDefault="00BA3E5C" w:rsidP="00BA3E5C">
      <w:pPr>
        <w:pStyle w:val="ConsPlusTitle"/>
        <w:widowControl/>
        <w:jc w:val="center"/>
        <w:outlineLvl w:val="0"/>
        <w:rPr>
          <w:color w:val="000000"/>
          <w:sz w:val="26"/>
          <w:szCs w:val="26"/>
        </w:rPr>
      </w:pPr>
      <w:r>
        <w:rPr>
          <w:color w:val="000000"/>
          <w:sz w:val="26"/>
          <w:szCs w:val="26"/>
        </w:rPr>
        <w:t>ПРАВИЛА</w:t>
      </w:r>
    </w:p>
    <w:p w:rsidR="00BA3E5C" w:rsidRDefault="00BA3E5C" w:rsidP="00BA3E5C">
      <w:pPr>
        <w:pStyle w:val="ConsPlusTitle"/>
        <w:widowControl/>
        <w:jc w:val="center"/>
        <w:outlineLvl w:val="0"/>
        <w:rPr>
          <w:color w:val="000000"/>
          <w:sz w:val="26"/>
          <w:szCs w:val="26"/>
        </w:rPr>
      </w:pPr>
      <w:r>
        <w:rPr>
          <w:color w:val="000000"/>
          <w:sz w:val="26"/>
          <w:szCs w:val="26"/>
        </w:rPr>
        <w:t>СОДЕРЖАНИЯ СЕЛЬСКОХОЗЯЙСТВЕННЫХ ЖИВОТНЫХ,</w:t>
      </w:r>
    </w:p>
    <w:p w:rsidR="00BA3E5C" w:rsidRDefault="00BA3E5C" w:rsidP="00BA3E5C">
      <w:pPr>
        <w:pStyle w:val="ConsPlusTitle"/>
        <w:widowControl/>
        <w:jc w:val="center"/>
        <w:outlineLvl w:val="0"/>
        <w:rPr>
          <w:color w:val="000000"/>
          <w:sz w:val="26"/>
          <w:szCs w:val="26"/>
        </w:rPr>
      </w:pPr>
      <w:r>
        <w:rPr>
          <w:color w:val="000000"/>
          <w:sz w:val="26"/>
          <w:szCs w:val="26"/>
        </w:rPr>
        <w:t>ПТИЦ И ПУШНЫХ ЗВЕРЕЙ НА ТЕРРИТОРИИ</w:t>
      </w:r>
    </w:p>
    <w:p w:rsidR="00BA3E5C" w:rsidRDefault="00BA3E5C" w:rsidP="00BA3E5C">
      <w:pPr>
        <w:pStyle w:val="ConsPlusTitle"/>
        <w:widowControl/>
        <w:jc w:val="center"/>
        <w:outlineLvl w:val="0"/>
        <w:rPr>
          <w:color w:val="000000"/>
          <w:sz w:val="26"/>
          <w:szCs w:val="26"/>
        </w:rPr>
      </w:pPr>
      <w:r>
        <w:rPr>
          <w:color w:val="000000"/>
          <w:sz w:val="26"/>
          <w:szCs w:val="26"/>
        </w:rPr>
        <w:t>ГОРОДСКОГО ОКРУГА ГОРОДА СОРСКА РЕСПУБЛИКИ ХАКАСИЯ</w:t>
      </w:r>
    </w:p>
    <w:p w:rsidR="00BA3E5C" w:rsidRDefault="00BA3E5C" w:rsidP="00BA3E5C">
      <w:pPr>
        <w:autoSpaceDE w:val="0"/>
        <w:autoSpaceDN w:val="0"/>
        <w:adjustRightInd w:val="0"/>
        <w:jc w:val="center"/>
        <w:outlineLvl w:val="0"/>
        <w:rPr>
          <w:color w:val="000000"/>
          <w:sz w:val="26"/>
          <w:szCs w:val="26"/>
        </w:rPr>
      </w:pPr>
    </w:p>
    <w:p w:rsidR="00BA3E5C" w:rsidRDefault="00BA3E5C" w:rsidP="00BA3E5C">
      <w:pPr>
        <w:pStyle w:val="aa"/>
        <w:ind w:firstLine="708"/>
        <w:jc w:val="both"/>
        <w:rPr>
          <w:rFonts w:ascii="Times New Roman" w:hAnsi="Times New Roman"/>
          <w:sz w:val="26"/>
          <w:szCs w:val="26"/>
          <w:lang w:eastAsia="ru-RU"/>
        </w:rPr>
      </w:pPr>
      <w:proofErr w:type="gramStart"/>
      <w:r>
        <w:rPr>
          <w:rFonts w:ascii="Times New Roman" w:hAnsi="Times New Roman"/>
          <w:sz w:val="26"/>
          <w:szCs w:val="26"/>
          <w:lang w:eastAsia="ru-RU"/>
        </w:rPr>
        <w:t xml:space="preserve">Настоящие Правила разработаны </w:t>
      </w:r>
      <w:r>
        <w:rPr>
          <w:rFonts w:ascii="Times New Roman" w:hAnsi="Times New Roman"/>
          <w:sz w:val="26"/>
          <w:lang w:eastAsia="ar-SA"/>
        </w:rPr>
        <w:t>н</w:t>
      </w:r>
      <w:r>
        <w:rPr>
          <w:rFonts w:ascii="Times New Roman" w:hAnsi="Times New Roman"/>
          <w:sz w:val="26"/>
          <w:szCs w:val="24"/>
          <w:lang w:eastAsia="ar-SA"/>
        </w:rPr>
        <w:t xml:space="preserve">а основании Федерального закона от 20.03.2025 года № 33-ФЗ «Об общих принципах организации местного самоуправления в единой системе публичной власти», </w:t>
      </w:r>
      <w:r>
        <w:rPr>
          <w:rFonts w:ascii="Times New Roman" w:hAnsi="Times New Roman"/>
          <w:sz w:val="26"/>
          <w:szCs w:val="26"/>
          <w:lang w:eastAsia="ru-RU"/>
        </w:rPr>
        <w:t xml:space="preserve">во исполнение  </w:t>
      </w:r>
      <w:r>
        <w:rPr>
          <w:rFonts w:ascii="Times New Roman" w:hAnsi="Times New Roman"/>
          <w:sz w:val="26"/>
          <w:szCs w:val="26"/>
        </w:rPr>
        <w:t xml:space="preserve">Федерального закона от 27.12.2018 года №498-ФЗ «Об ответственном обращении с животными и о внесении изменений в отдельные законодательные акты Российской Федерации» (с изменениями и дополнениями), </w:t>
      </w:r>
      <w:r>
        <w:rPr>
          <w:rFonts w:ascii="Times New Roman" w:hAnsi="Times New Roman"/>
          <w:color w:val="000000"/>
          <w:sz w:val="26"/>
          <w:szCs w:val="26"/>
        </w:rPr>
        <w:t xml:space="preserve">Закона Республики Хакасия от 17.12.2008 N 91-ЗРХ «Об административных правонарушениях» </w:t>
      </w:r>
      <w:r>
        <w:rPr>
          <w:rFonts w:ascii="Times New Roman" w:hAnsi="Times New Roman"/>
          <w:sz w:val="26"/>
          <w:szCs w:val="26"/>
        </w:rPr>
        <w:t>(с</w:t>
      </w:r>
      <w:proofErr w:type="gramEnd"/>
      <w:r>
        <w:rPr>
          <w:rFonts w:ascii="Times New Roman" w:hAnsi="Times New Roman"/>
          <w:sz w:val="26"/>
          <w:szCs w:val="26"/>
        </w:rPr>
        <w:t xml:space="preserve"> </w:t>
      </w:r>
      <w:proofErr w:type="gramStart"/>
      <w:r>
        <w:rPr>
          <w:rFonts w:ascii="Times New Roman" w:hAnsi="Times New Roman"/>
          <w:sz w:val="26"/>
          <w:szCs w:val="26"/>
        </w:rPr>
        <w:t>изменениями и дополнениями)</w:t>
      </w:r>
      <w:r>
        <w:rPr>
          <w:rFonts w:ascii="Times New Roman" w:hAnsi="Times New Roman"/>
          <w:color w:val="000000"/>
          <w:sz w:val="26"/>
          <w:szCs w:val="26"/>
        </w:rPr>
        <w:t>,</w:t>
      </w:r>
      <w:r>
        <w:rPr>
          <w:rFonts w:ascii="Times New Roman" w:hAnsi="Times New Roman"/>
          <w:sz w:val="26"/>
          <w:szCs w:val="26"/>
        </w:rPr>
        <w:t xml:space="preserve"> Федерального закона от 7 июля 2003 г. N 112-ФЗ «О личном подсобном хозяйстве» (с изменениями и дополнениями),</w:t>
      </w:r>
      <w:r>
        <w:rPr>
          <w:rFonts w:ascii="Times New Roman" w:hAnsi="Times New Roman"/>
          <w:color w:val="000000"/>
          <w:sz w:val="26"/>
          <w:szCs w:val="26"/>
        </w:rPr>
        <w:t xml:space="preserve"> </w:t>
      </w:r>
      <w:r>
        <w:rPr>
          <w:rFonts w:ascii="Times New Roman" w:hAnsi="Times New Roman"/>
          <w:sz w:val="26"/>
          <w:szCs w:val="26"/>
        </w:rPr>
        <w:t>Закона Республики Хакасия № 32-ЗРХ от 11 мая 2010 года «О личном подсобном хозяйстве» (с изменениями и дополнениями), Постановления Правительства РФ от 05.04.2023 N 550 «Об утверждении Правил осуществления учета животных и перечня видов животных, подлежащих индивидуальному или групповому маркированию и</w:t>
      </w:r>
      <w:proofErr w:type="gramEnd"/>
      <w:r>
        <w:rPr>
          <w:rFonts w:ascii="Times New Roman" w:hAnsi="Times New Roman"/>
          <w:sz w:val="26"/>
          <w:szCs w:val="26"/>
        </w:rPr>
        <w:t xml:space="preserve"> </w:t>
      </w:r>
      <w:proofErr w:type="gramStart"/>
      <w:r>
        <w:rPr>
          <w:rFonts w:ascii="Times New Roman" w:hAnsi="Times New Roman"/>
          <w:sz w:val="26"/>
          <w:szCs w:val="26"/>
        </w:rPr>
        <w:t xml:space="preserve">учету, случаев осуществления индивидуального или группового маркирования и учета животных, а также сроков осуществления учета животных» (с изменениями и дополнениями), </w:t>
      </w:r>
      <w:r>
        <w:rPr>
          <w:rFonts w:ascii="Times New Roman" w:hAnsi="Times New Roman"/>
          <w:sz w:val="26"/>
          <w:szCs w:val="24"/>
          <w:lang w:eastAsia="ar-SA"/>
        </w:rPr>
        <w:t xml:space="preserve">руководствуясь Уставом городского округа города Сорска Республики Хакасия, </w:t>
      </w:r>
      <w:r>
        <w:rPr>
          <w:rFonts w:ascii="Times New Roman" w:hAnsi="Times New Roman"/>
          <w:sz w:val="26"/>
          <w:szCs w:val="26"/>
          <w:lang w:eastAsia="ru-RU"/>
        </w:rPr>
        <w:t xml:space="preserve">в целях упорядочивания содержания </w:t>
      </w:r>
      <w:r>
        <w:rPr>
          <w:rFonts w:ascii="Times New Roman" w:hAnsi="Times New Roman"/>
          <w:color w:val="000000"/>
          <w:sz w:val="26"/>
          <w:szCs w:val="26"/>
        </w:rPr>
        <w:t>сельскохозяйственных животных, птиц, пушных зверей</w:t>
      </w:r>
      <w:r>
        <w:rPr>
          <w:rFonts w:ascii="Times New Roman" w:hAnsi="Times New Roman"/>
          <w:sz w:val="26"/>
          <w:szCs w:val="26"/>
          <w:lang w:eastAsia="ru-RU"/>
        </w:rPr>
        <w:t>, повышения ответственности их владельцев, обеспечения безопасности граждан и улучшения санитарно-эпидемиологической обстановки на территории городского округа города Сорска Республики Хакасия.</w:t>
      </w:r>
      <w:proofErr w:type="gramEnd"/>
    </w:p>
    <w:p w:rsidR="00BA3E5C" w:rsidRDefault="00BA3E5C" w:rsidP="00BA3E5C">
      <w:pPr>
        <w:autoSpaceDE w:val="0"/>
        <w:autoSpaceDN w:val="0"/>
        <w:adjustRightInd w:val="0"/>
        <w:ind w:firstLine="540"/>
        <w:jc w:val="both"/>
        <w:outlineLvl w:val="0"/>
        <w:rPr>
          <w:color w:val="000000"/>
          <w:sz w:val="26"/>
          <w:szCs w:val="26"/>
        </w:rPr>
      </w:pPr>
    </w:p>
    <w:p w:rsidR="00BA3E5C" w:rsidRDefault="00BA3E5C" w:rsidP="00BA3E5C">
      <w:pPr>
        <w:autoSpaceDE w:val="0"/>
        <w:autoSpaceDN w:val="0"/>
        <w:adjustRightInd w:val="0"/>
        <w:jc w:val="center"/>
        <w:outlineLvl w:val="1"/>
        <w:rPr>
          <w:color w:val="000000"/>
          <w:sz w:val="26"/>
          <w:szCs w:val="26"/>
        </w:rPr>
      </w:pPr>
      <w:r>
        <w:rPr>
          <w:color w:val="000000"/>
          <w:sz w:val="26"/>
          <w:szCs w:val="26"/>
        </w:rPr>
        <w:t>1. Общие положения</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color w:val="000000"/>
          <w:sz w:val="26"/>
          <w:szCs w:val="26"/>
        </w:rPr>
      </w:pPr>
      <w:r>
        <w:rPr>
          <w:color w:val="000000"/>
          <w:sz w:val="26"/>
          <w:szCs w:val="26"/>
        </w:rPr>
        <w:t>1. Настоящие Правила распространяются на всех владельцев сельскохозяйственных животных, птиц и пушных зверей, содержащихся на территории городского округа города Сорска, включая предприятия, учреждения, организации независимо от их организационно-правовых форм и форм собственности.</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2. В настоящих Правилах используются следующие термины:</w:t>
      </w:r>
    </w:p>
    <w:p w:rsidR="00BA3E5C" w:rsidRDefault="00BA3E5C" w:rsidP="00BA3E5C">
      <w:pPr>
        <w:autoSpaceDE w:val="0"/>
        <w:autoSpaceDN w:val="0"/>
        <w:adjustRightInd w:val="0"/>
        <w:ind w:firstLine="567"/>
        <w:jc w:val="both"/>
        <w:outlineLvl w:val="1"/>
        <w:rPr>
          <w:sz w:val="26"/>
          <w:szCs w:val="26"/>
        </w:rPr>
      </w:pPr>
      <w:r>
        <w:rPr>
          <w:sz w:val="26"/>
          <w:szCs w:val="26"/>
        </w:rPr>
        <w:t>1) владелец – физическое лицо или юридическое лицо, которым животное принадлежит на праве собственности или ином законном основании;</w:t>
      </w:r>
    </w:p>
    <w:p w:rsidR="00BA3E5C" w:rsidRDefault="00BA3E5C" w:rsidP="00BA3E5C">
      <w:pPr>
        <w:autoSpaceDE w:val="0"/>
        <w:autoSpaceDN w:val="0"/>
        <w:adjustRightInd w:val="0"/>
        <w:ind w:firstLine="567"/>
        <w:jc w:val="both"/>
        <w:outlineLvl w:val="1"/>
        <w:rPr>
          <w:color w:val="000000"/>
          <w:sz w:val="26"/>
          <w:szCs w:val="26"/>
        </w:rPr>
      </w:pPr>
      <w:proofErr w:type="gramStart"/>
      <w:r>
        <w:rPr>
          <w:sz w:val="26"/>
          <w:szCs w:val="26"/>
        </w:rPr>
        <w:t>2) сельскохозяйственные животные и птицы (коровы, кони, овцы, козы, свиньи, кролики, куры, утки, гуси, цесарки, индюки и пр.) (далее - сельскохозяйственные животные и птицы) – животные и птицы, содержащиеся человеком для</w:t>
      </w:r>
      <w:r>
        <w:rPr>
          <w:color w:val="000000"/>
          <w:sz w:val="26"/>
          <w:szCs w:val="26"/>
        </w:rPr>
        <w:t xml:space="preserve"> получения продуктов их жизнедеятельности: продуктов питания, (мяса, молоко, жир, </w:t>
      </w:r>
      <w:proofErr w:type="spellStart"/>
      <w:r>
        <w:rPr>
          <w:color w:val="000000"/>
          <w:sz w:val="26"/>
          <w:szCs w:val="26"/>
        </w:rPr>
        <w:t>яица</w:t>
      </w:r>
      <w:proofErr w:type="spellEnd"/>
      <w:r>
        <w:rPr>
          <w:color w:val="000000"/>
          <w:sz w:val="26"/>
          <w:szCs w:val="26"/>
        </w:rPr>
        <w:t xml:space="preserve">), сырья производства (шерсть, щетина, кожа, кости, пух, перья), а также выполняющие транспортные и рабочие функции.  </w:t>
      </w:r>
      <w:proofErr w:type="gramEnd"/>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 xml:space="preserve">3) безнадзорные сельскохозяйственные животные - сельскохозяйственные животные, находящиеся в общественных и иных местах, исключая места выпаса и </w:t>
      </w:r>
      <w:r>
        <w:rPr>
          <w:color w:val="000000"/>
          <w:sz w:val="26"/>
          <w:szCs w:val="26"/>
        </w:rPr>
        <w:lastRenderedPageBreak/>
        <w:t>земли находящиеся в собственности владельца этого животного без сопровождающего лица;</w:t>
      </w: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4) персональный номер сельскохозяйственного животного – пластина (бирка), чип установленного образца с номером зарегистрированного сельскохозяйственного животного, укрепленная на животном и прошедшая регистрацию в системе Хорриот в государственных ветеринарных учреждениях по месту жительства граждан;</w:t>
      </w: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5) животное без владельца - сельскохозяйственные животные, находящиеся на территории городского округа, собственник (владелец) которых неизвестен, на животном отсутствует персональный номер сельскохозяйственного животного.</w:t>
      </w:r>
    </w:p>
    <w:p w:rsidR="00BA3E5C" w:rsidRDefault="00BA3E5C" w:rsidP="00BA3E5C">
      <w:pPr>
        <w:autoSpaceDE w:val="0"/>
        <w:autoSpaceDN w:val="0"/>
        <w:adjustRightInd w:val="0"/>
        <w:ind w:firstLine="567"/>
        <w:jc w:val="both"/>
        <w:outlineLvl w:val="1"/>
        <w:rPr>
          <w:color w:val="000000"/>
          <w:sz w:val="26"/>
          <w:szCs w:val="26"/>
        </w:rPr>
      </w:pP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3. Правила не распространяются на домашних животных, мелких животных и птиц, содержащихся в декоративных, научных, учебных, лабораторных целях.</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sz w:val="26"/>
          <w:szCs w:val="26"/>
        </w:rPr>
      </w:pPr>
      <w:r>
        <w:rPr>
          <w:color w:val="000000"/>
          <w:sz w:val="26"/>
          <w:szCs w:val="26"/>
        </w:rPr>
        <w:t xml:space="preserve">4. Сельскохозяйственных животных, птиц и пушных зверей вправе содержать владельцы и члены их семей. Владелец сельскохозяйственных животных, птиц и пушных зверей должен иметь в собственности, владении или пользовании </w:t>
      </w:r>
      <w:r>
        <w:rPr>
          <w:sz w:val="26"/>
          <w:szCs w:val="26"/>
        </w:rPr>
        <w:t>зарегистрированный приусадебный или полевой земельный участок с видом разрешенного использования для ведения ЛПХ (личного подсобного хозяйства) или земельный участок сельскохозяйственного назначения.</w:t>
      </w:r>
    </w:p>
    <w:p w:rsidR="00BA3E5C" w:rsidRDefault="00BA3E5C" w:rsidP="00BA3E5C">
      <w:pPr>
        <w:pStyle w:val="ConsPlusNormal"/>
        <w:ind w:firstLine="540"/>
        <w:jc w:val="both"/>
        <w:rPr>
          <w:rFonts w:ascii="Times New Roman" w:hAnsi="Times New Roman" w:cs="Times New Roman"/>
          <w:sz w:val="26"/>
          <w:szCs w:val="26"/>
        </w:rPr>
      </w:pPr>
    </w:p>
    <w:p w:rsidR="00BA3E5C" w:rsidRDefault="00BA3E5C" w:rsidP="00BA3E5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 Сельскохозяйственные животные и птицы, содержащиеся на зарегистрированных приусадебных или полевых земельных участках для ведения ЛПХ, подлежат учету в электронной похозяйственной книге администрации городского округа города Сорска. Постановка на учет в похозяйственной книге сельскохозяйственных животных производится без оплаты.</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color w:val="000000"/>
          <w:sz w:val="26"/>
          <w:szCs w:val="26"/>
        </w:rPr>
      </w:pPr>
      <w:r>
        <w:rPr>
          <w:color w:val="000000"/>
          <w:sz w:val="26"/>
          <w:szCs w:val="26"/>
        </w:rPr>
        <w:t>6. Сельскохозяйственные животные и птица подлежат обязательному биркованию (чипированию) с присвоением персонального номера животного за счет сре</w:t>
      </w:r>
      <w:proofErr w:type="gramStart"/>
      <w:r>
        <w:rPr>
          <w:color w:val="000000"/>
          <w:sz w:val="26"/>
          <w:szCs w:val="26"/>
        </w:rPr>
        <w:t>дств вл</w:t>
      </w:r>
      <w:proofErr w:type="gramEnd"/>
      <w:r>
        <w:rPr>
          <w:color w:val="000000"/>
          <w:sz w:val="26"/>
          <w:szCs w:val="26"/>
        </w:rPr>
        <w:t>адельца и регистрации в государственных ветеринарных учреждениях по месту жительства граждан с занесением персональных номеров сельскохозяйственных животных и птиц в систему «Хорриот».</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sz w:val="26"/>
          <w:szCs w:val="26"/>
        </w:rPr>
      </w:pPr>
      <w:r>
        <w:rPr>
          <w:color w:val="000000"/>
          <w:sz w:val="26"/>
          <w:szCs w:val="26"/>
        </w:rPr>
        <w:t xml:space="preserve">7. </w:t>
      </w:r>
      <w:r>
        <w:rPr>
          <w:sz w:val="26"/>
          <w:szCs w:val="26"/>
        </w:rPr>
        <w:t>Сельскохозяйственные животные и птицы, вне зависимости от их принадлежности, подлежат обязательной вакцинации, за счет сре</w:t>
      </w:r>
      <w:proofErr w:type="gramStart"/>
      <w:r>
        <w:rPr>
          <w:sz w:val="26"/>
          <w:szCs w:val="26"/>
        </w:rPr>
        <w:t>дств вл</w:t>
      </w:r>
      <w:proofErr w:type="gramEnd"/>
      <w:r>
        <w:rPr>
          <w:sz w:val="26"/>
          <w:szCs w:val="26"/>
        </w:rPr>
        <w:t>адельца, против особо опасных для человека и животных болезней согласно санитарно-ветеринарным требованиям, кроме перечня бесплатных вакцинаций и исследований, оказываемых за счет средств бюджета.</w:t>
      </w:r>
    </w:p>
    <w:p w:rsidR="00BA3E5C" w:rsidRDefault="00BA3E5C" w:rsidP="00BA3E5C">
      <w:pPr>
        <w:autoSpaceDE w:val="0"/>
        <w:autoSpaceDN w:val="0"/>
        <w:adjustRightInd w:val="0"/>
        <w:ind w:firstLine="540"/>
        <w:jc w:val="both"/>
        <w:outlineLvl w:val="1"/>
        <w:rPr>
          <w:sz w:val="26"/>
          <w:szCs w:val="26"/>
        </w:rPr>
      </w:pPr>
    </w:p>
    <w:p w:rsidR="00BA3E5C" w:rsidRDefault="00BA3E5C" w:rsidP="00BA3E5C">
      <w:pPr>
        <w:autoSpaceDE w:val="0"/>
        <w:autoSpaceDN w:val="0"/>
        <w:adjustRightInd w:val="0"/>
        <w:ind w:firstLine="540"/>
        <w:jc w:val="both"/>
        <w:outlineLvl w:val="1"/>
        <w:rPr>
          <w:sz w:val="26"/>
          <w:szCs w:val="26"/>
        </w:rPr>
      </w:pPr>
      <w:r>
        <w:rPr>
          <w:sz w:val="26"/>
          <w:szCs w:val="26"/>
        </w:rPr>
        <w:t>8. Выпас сельскохозяйственных животных и птиц на территории городского округа города Сорска Республики Хакасия разрешен в строго отведенных для этого местах, которые определяются постановлением администрации города Сорска.</w:t>
      </w:r>
    </w:p>
    <w:p w:rsidR="00BA3E5C" w:rsidRDefault="00BA3E5C" w:rsidP="00BA3E5C">
      <w:pPr>
        <w:autoSpaceDE w:val="0"/>
        <w:autoSpaceDN w:val="0"/>
        <w:adjustRightInd w:val="0"/>
        <w:ind w:firstLine="540"/>
        <w:jc w:val="both"/>
        <w:outlineLvl w:val="1"/>
        <w:rPr>
          <w:color w:val="FF0000"/>
          <w:sz w:val="26"/>
          <w:szCs w:val="26"/>
        </w:rPr>
      </w:pPr>
      <w:r>
        <w:rPr>
          <w:sz w:val="26"/>
          <w:szCs w:val="26"/>
        </w:rPr>
        <w:t>Владелец скота может выпасать скот на территории земельных участков,</w:t>
      </w:r>
      <w:r>
        <w:rPr>
          <w:color w:val="000000"/>
          <w:sz w:val="26"/>
          <w:szCs w:val="26"/>
        </w:rPr>
        <w:t xml:space="preserve"> принадлежащих ему (владельцу) на праве собственности, аренды и ином вещном праве.</w:t>
      </w:r>
    </w:p>
    <w:p w:rsidR="00BA3E5C" w:rsidRDefault="00BA3E5C" w:rsidP="00BA3E5C">
      <w:pPr>
        <w:autoSpaceDE w:val="0"/>
        <w:autoSpaceDN w:val="0"/>
        <w:adjustRightInd w:val="0"/>
        <w:ind w:firstLine="540"/>
        <w:jc w:val="both"/>
        <w:outlineLvl w:val="1"/>
        <w:rPr>
          <w:color w:val="000000"/>
          <w:sz w:val="26"/>
          <w:szCs w:val="26"/>
        </w:rPr>
      </w:pPr>
      <w:r>
        <w:rPr>
          <w:sz w:val="26"/>
          <w:szCs w:val="26"/>
        </w:rPr>
        <w:t>На иных участках выпас сельскохозяйственных животных запрещается</w:t>
      </w:r>
      <w:r>
        <w:rPr>
          <w:color w:val="000000"/>
          <w:sz w:val="26"/>
          <w:szCs w:val="26"/>
        </w:rPr>
        <w:t>. Владельцы сельскохозяйственных животных самостоятельно организуют выпас скота на отведенных местах.</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sz w:val="26"/>
          <w:szCs w:val="26"/>
        </w:rPr>
      </w:pPr>
      <w:r>
        <w:rPr>
          <w:color w:val="000000"/>
          <w:sz w:val="26"/>
          <w:szCs w:val="26"/>
        </w:rPr>
        <w:lastRenderedPageBreak/>
        <w:t xml:space="preserve">9. </w:t>
      </w:r>
      <w:r>
        <w:rPr>
          <w:sz w:val="26"/>
          <w:szCs w:val="26"/>
        </w:rPr>
        <w:t>Прогон скота к ближайшему месту выпаса осуществляется по кратчайшему пути с соблюдением следующих правил:</w:t>
      </w:r>
    </w:p>
    <w:p w:rsidR="00BA3E5C" w:rsidRDefault="00BA3E5C" w:rsidP="00BA3E5C">
      <w:pPr>
        <w:autoSpaceDE w:val="0"/>
        <w:autoSpaceDN w:val="0"/>
        <w:adjustRightInd w:val="0"/>
        <w:ind w:firstLine="540"/>
        <w:jc w:val="both"/>
        <w:outlineLvl w:val="1"/>
        <w:rPr>
          <w:sz w:val="26"/>
          <w:szCs w:val="26"/>
        </w:rPr>
      </w:pPr>
      <w:r>
        <w:rPr>
          <w:sz w:val="26"/>
          <w:szCs w:val="26"/>
        </w:rPr>
        <w:t>- животных по дороге следует перегонять, как правило, в светлое время суток. Погонщики должны направлять животных как можно ближе к правому краю дороги;</w:t>
      </w:r>
    </w:p>
    <w:p w:rsidR="00BA3E5C" w:rsidRDefault="00BA3E5C" w:rsidP="00BA3E5C">
      <w:pPr>
        <w:autoSpaceDE w:val="0"/>
        <w:autoSpaceDN w:val="0"/>
        <w:adjustRightInd w:val="0"/>
        <w:ind w:firstLine="540"/>
        <w:jc w:val="both"/>
        <w:outlineLvl w:val="1"/>
        <w:rPr>
          <w:sz w:val="26"/>
          <w:szCs w:val="26"/>
        </w:rPr>
      </w:pPr>
      <w:r>
        <w:rPr>
          <w:sz w:val="26"/>
          <w:szCs w:val="26"/>
        </w:rPr>
        <w:t>- при прогоне животных через железнодорожные пути стадо должно быть разделено на группы такой численности, чтобы с учетом количества погонщиков был обеспечен безопасный прогон каждой группы;</w:t>
      </w:r>
    </w:p>
    <w:p w:rsidR="00BA3E5C" w:rsidRDefault="00BA3E5C" w:rsidP="00BA3E5C">
      <w:pPr>
        <w:autoSpaceDE w:val="0"/>
        <w:autoSpaceDN w:val="0"/>
        <w:adjustRightInd w:val="0"/>
        <w:ind w:firstLine="540"/>
        <w:jc w:val="both"/>
        <w:outlineLvl w:val="1"/>
        <w:rPr>
          <w:sz w:val="26"/>
          <w:szCs w:val="26"/>
        </w:rPr>
      </w:pPr>
      <w:r>
        <w:rPr>
          <w:sz w:val="26"/>
          <w:szCs w:val="26"/>
        </w:rPr>
        <w:t>- при прогоне скота до места выпаса и обратно по улицам города собрать в течение суток экскременты за каждым животным;</w:t>
      </w:r>
    </w:p>
    <w:p w:rsidR="00BA3E5C" w:rsidRDefault="00BA3E5C" w:rsidP="00BA3E5C">
      <w:pPr>
        <w:autoSpaceDE w:val="0"/>
        <w:autoSpaceDN w:val="0"/>
        <w:adjustRightInd w:val="0"/>
        <w:ind w:firstLine="540"/>
        <w:jc w:val="both"/>
        <w:outlineLvl w:val="1"/>
        <w:rPr>
          <w:sz w:val="26"/>
          <w:szCs w:val="26"/>
        </w:rPr>
      </w:pPr>
      <w:r>
        <w:rPr>
          <w:sz w:val="26"/>
          <w:szCs w:val="26"/>
        </w:rPr>
        <w:t>- при прогоне скота до места выпаса и обратно в темное время суток на каждом животном должны быть закреплены светоотражающие элементы (ошейники).</w:t>
      </w:r>
    </w:p>
    <w:p w:rsidR="00BA3E5C" w:rsidRDefault="00BA3E5C" w:rsidP="00BA3E5C">
      <w:pPr>
        <w:autoSpaceDE w:val="0"/>
        <w:autoSpaceDN w:val="0"/>
        <w:adjustRightInd w:val="0"/>
        <w:ind w:firstLine="540"/>
        <w:jc w:val="both"/>
        <w:outlineLvl w:val="1"/>
        <w:rPr>
          <w:sz w:val="26"/>
          <w:szCs w:val="26"/>
        </w:rPr>
      </w:pPr>
    </w:p>
    <w:p w:rsidR="00BA3E5C" w:rsidRDefault="00BA3E5C" w:rsidP="00BA3E5C">
      <w:pPr>
        <w:autoSpaceDE w:val="0"/>
        <w:autoSpaceDN w:val="0"/>
        <w:adjustRightInd w:val="0"/>
        <w:ind w:firstLine="540"/>
        <w:jc w:val="both"/>
        <w:outlineLvl w:val="1"/>
        <w:rPr>
          <w:sz w:val="26"/>
          <w:szCs w:val="26"/>
        </w:rPr>
      </w:pPr>
      <w:r>
        <w:rPr>
          <w:sz w:val="26"/>
          <w:szCs w:val="26"/>
        </w:rPr>
        <w:t>10. Погонщикам верховых животных и скота запрещается:</w:t>
      </w:r>
    </w:p>
    <w:p w:rsidR="00BA3E5C" w:rsidRDefault="00BA3E5C" w:rsidP="00BA3E5C">
      <w:pPr>
        <w:autoSpaceDE w:val="0"/>
        <w:autoSpaceDN w:val="0"/>
        <w:adjustRightInd w:val="0"/>
        <w:ind w:firstLine="540"/>
        <w:jc w:val="both"/>
        <w:outlineLvl w:val="1"/>
        <w:rPr>
          <w:sz w:val="26"/>
          <w:szCs w:val="26"/>
        </w:rPr>
      </w:pPr>
      <w:r>
        <w:rPr>
          <w:sz w:val="26"/>
          <w:szCs w:val="26"/>
        </w:rPr>
        <w:t>- оставлять на дороге животных без надзора;</w:t>
      </w:r>
    </w:p>
    <w:p w:rsidR="00BA3E5C" w:rsidRDefault="00BA3E5C" w:rsidP="00BA3E5C">
      <w:pPr>
        <w:autoSpaceDE w:val="0"/>
        <w:autoSpaceDN w:val="0"/>
        <w:adjustRightInd w:val="0"/>
        <w:ind w:firstLine="540"/>
        <w:jc w:val="both"/>
        <w:outlineLvl w:val="1"/>
        <w:rPr>
          <w:sz w:val="26"/>
          <w:szCs w:val="26"/>
        </w:rPr>
      </w:pPr>
      <w:r>
        <w:rPr>
          <w:sz w:val="26"/>
          <w:szCs w:val="26"/>
        </w:rPr>
        <w:t>- прогонять животных через железнодорожные пути и дороги вне специально отведенных мест, а также в темное время суток или условиях недостаточной видимости;</w:t>
      </w:r>
    </w:p>
    <w:p w:rsidR="00BA3E5C" w:rsidRDefault="00BA3E5C" w:rsidP="00BA3E5C">
      <w:pPr>
        <w:autoSpaceDE w:val="0"/>
        <w:autoSpaceDN w:val="0"/>
        <w:adjustRightInd w:val="0"/>
        <w:ind w:firstLine="540"/>
        <w:jc w:val="both"/>
        <w:outlineLvl w:val="1"/>
        <w:rPr>
          <w:sz w:val="26"/>
          <w:szCs w:val="26"/>
        </w:rPr>
      </w:pPr>
      <w:r>
        <w:rPr>
          <w:sz w:val="26"/>
          <w:szCs w:val="26"/>
        </w:rPr>
        <w:t xml:space="preserve">- вести животных по дороге с </w:t>
      </w:r>
      <w:proofErr w:type="spellStart"/>
      <w:proofErr w:type="gramStart"/>
      <w:r>
        <w:rPr>
          <w:sz w:val="26"/>
          <w:szCs w:val="26"/>
        </w:rPr>
        <w:t>асфальто</w:t>
      </w:r>
      <w:proofErr w:type="spellEnd"/>
      <w:r>
        <w:rPr>
          <w:sz w:val="26"/>
          <w:szCs w:val="26"/>
        </w:rPr>
        <w:t>-бетонным</w:t>
      </w:r>
      <w:proofErr w:type="gramEnd"/>
      <w:r>
        <w:rPr>
          <w:sz w:val="26"/>
          <w:szCs w:val="26"/>
        </w:rPr>
        <w:t xml:space="preserve"> и цементно-бетонным покрытием при наличии других путей.</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color w:val="000000"/>
          <w:sz w:val="26"/>
          <w:szCs w:val="26"/>
        </w:rPr>
      </w:pPr>
      <w:r>
        <w:rPr>
          <w:color w:val="000000"/>
          <w:sz w:val="26"/>
          <w:szCs w:val="26"/>
        </w:rPr>
        <w:t>11. Сельскохозяйственные животные, находящиеся на территории населенных пунктов городского округа и за их пределами без сопровождения, считаются безнадзорными.</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40"/>
        <w:jc w:val="both"/>
        <w:outlineLvl w:val="1"/>
        <w:rPr>
          <w:color w:val="000000"/>
          <w:sz w:val="26"/>
          <w:szCs w:val="26"/>
        </w:rPr>
      </w:pPr>
      <w:r>
        <w:rPr>
          <w:color w:val="000000"/>
          <w:sz w:val="26"/>
          <w:szCs w:val="26"/>
        </w:rPr>
        <w:t>12. Содержание сельскохозяйственных животных, птиц и пушных зверей на балконах, лоджиях, подвалах, чердаках, подъездах и во дворах многоквартирных домов запрещается.</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67"/>
        <w:jc w:val="center"/>
        <w:outlineLvl w:val="1"/>
        <w:rPr>
          <w:color w:val="000000"/>
          <w:sz w:val="26"/>
          <w:szCs w:val="26"/>
        </w:rPr>
      </w:pPr>
      <w:r>
        <w:rPr>
          <w:color w:val="000000"/>
          <w:sz w:val="26"/>
          <w:szCs w:val="26"/>
        </w:rPr>
        <w:t>2. Обязанности владельцев сельскохозяйственных животных,</w:t>
      </w:r>
    </w:p>
    <w:p w:rsidR="00BA3E5C" w:rsidRDefault="00BA3E5C" w:rsidP="00BA3E5C">
      <w:pPr>
        <w:autoSpaceDE w:val="0"/>
        <w:autoSpaceDN w:val="0"/>
        <w:adjustRightInd w:val="0"/>
        <w:ind w:firstLine="567"/>
        <w:jc w:val="center"/>
        <w:outlineLvl w:val="1"/>
        <w:rPr>
          <w:color w:val="000000"/>
          <w:sz w:val="26"/>
          <w:szCs w:val="26"/>
        </w:rPr>
      </w:pPr>
      <w:r>
        <w:rPr>
          <w:color w:val="000000"/>
          <w:sz w:val="26"/>
          <w:szCs w:val="26"/>
        </w:rPr>
        <w:t>птиц и пушных зверей</w:t>
      </w:r>
    </w:p>
    <w:p w:rsidR="00BA3E5C" w:rsidRDefault="00BA3E5C" w:rsidP="00BA3E5C">
      <w:pPr>
        <w:autoSpaceDE w:val="0"/>
        <w:autoSpaceDN w:val="0"/>
        <w:adjustRightInd w:val="0"/>
        <w:ind w:firstLine="567"/>
        <w:jc w:val="both"/>
        <w:outlineLvl w:val="1"/>
        <w:rPr>
          <w:color w:val="000000"/>
          <w:sz w:val="26"/>
          <w:szCs w:val="26"/>
        </w:rPr>
      </w:pP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Владельцы сельскохозяйственных животных, птиц и пушных зверей обязаны:</w:t>
      </w:r>
    </w:p>
    <w:p w:rsidR="00BA3E5C" w:rsidRDefault="00BA3E5C" w:rsidP="00BA3E5C">
      <w:pPr>
        <w:numPr>
          <w:ilvl w:val="0"/>
          <w:numId w:val="13"/>
        </w:numPr>
        <w:autoSpaceDE w:val="0"/>
        <w:autoSpaceDN w:val="0"/>
        <w:adjustRightInd w:val="0"/>
        <w:ind w:left="0" w:firstLine="540"/>
        <w:jc w:val="both"/>
        <w:outlineLvl w:val="1"/>
        <w:rPr>
          <w:color w:val="000000"/>
          <w:sz w:val="26"/>
          <w:szCs w:val="26"/>
        </w:rPr>
      </w:pPr>
      <w:r>
        <w:rPr>
          <w:color w:val="000000"/>
          <w:sz w:val="26"/>
          <w:szCs w:val="26"/>
        </w:rPr>
        <w:t xml:space="preserve">Соблюдать установленные законодательством Российской Федерации и Республики Хакасия ветеринарно-санитарные правила и нормы, правила </w:t>
      </w:r>
      <w:r>
        <w:rPr>
          <w:sz w:val="26"/>
          <w:szCs w:val="26"/>
        </w:rPr>
        <w:t xml:space="preserve">содержания, </w:t>
      </w:r>
      <w:r>
        <w:rPr>
          <w:color w:val="000000"/>
          <w:sz w:val="26"/>
          <w:szCs w:val="26"/>
        </w:rPr>
        <w:t>перегона, перевозки и убоя сельскохозяйственных животных, переработки, хранения и реализации продуктов животноводства, утилизации трупов и биологических отходов, настоящие Правила.</w:t>
      </w:r>
    </w:p>
    <w:p w:rsidR="00BA3E5C" w:rsidRDefault="00BA3E5C" w:rsidP="00BA3E5C">
      <w:pPr>
        <w:numPr>
          <w:ilvl w:val="0"/>
          <w:numId w:val="13"/>
        </w:numPr>
        <w:autoSpaceDE w:val="0"/>
        <w:autoSpaceDN w:val="0"/>
        <w:adjustRightInd w:val="0"/>
        <w:ind w:left="0" w:firstLine="540"/>
        <w:jc w:val="both"/>
        <w:outlineLvl w:val="1"/>
        <w:rPr>
          <w:color w:val="000000"/>
          <w:sz w:val="26"/>
          <w:szCs w:val="26"/>
        </w:rPr>
      </w:pPr>
      <w:r>
        <w:rPr>
          <w:color w:val="000000"/>
          <w:sz w:val="26"/>
          <w:szCs w:val="26"/>
        </w:rPr>
        <w:t>Содержать сельскохозяйственных животных, птиц и пушных зверей в соответствии с их биологическими особенностями, гуманно обращаться с ними, не оставлять без присмотра, воды и пищи, в случае заболевания своевременно обращаться за ветеринарной помощью.</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Поддерживать удовлетворительное ветеринарно-санитарное состояние мест содержания сельскохозяйственных животных, птиц, пушных зверей и прилегающих территорий.</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 xml:space="preserve">Произвести </w:t>
      </w:r>
      <w:proofErr w:type="spellStart"/>
      <w:r>
        <w:rPr>
          <w:color w:val="000000"/>
          <w:sz w:val="26"/>
          <w:szCs w:val="26"/>
        </w:rPr>
        <w:t>чипирование</w:t>
      </w:r>
      <w:proofErr w:type="spellEnd"/>
      <w:r>
        <w:rPr>
          <w:color w:val="000000"/>
          <w:sz w:val="26"/>
          <w:szCs w:val="26"/>
        </w:rPr>
        <w:t xml:space="preserve"> (</w:t>
      </w:r>
      <w:proofErr w:type="spellStart"/>
      <w:r>
        <w:rPr>
          <w:color w:val="000000"/>
          <w:sz w:val="26"/>
          <w:szCs w:val="26"/>
        </w:rPr>
        <w:t>биркование</w:t>
      </w:r>
      <w:proofErr w:type="spellEnd"/>
      <w:r>
        <w:rPr>
          <w:color w:val="000000"/>
          <w:sz w:val="26"/>
          <w:szCs w:val="26"/>
        </w:rPr>
        <w:t xml:space="preserve">) всех животных и осуществить их регистрацию в ветеринарных учреждениях с занесением персональных номеров сельскохозяйственных животных и птиц в систему Хорриот. При покупке </w:t>
      </w:r>
      <w:r>
        <w:rPr>
          <w:color w:val="000000"/>
          <w:sz w:val="26"/>
          <w:szCs w:val="26"/>
        </w:rPr>
        <w:lastRenderedPageBreak/>
        <w:t>сельскохозяйственных животных и птиц новый владелец обязан провести их перерегистрацию в течение 30 дней.</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Предоставлять ветеринарным специалистам по их требованию сельскохозяйственных животных для осмотра, диагностических исследований, предохранительных прививок и лечебно-профилактических обработок. Выполнять указания специалистов государственной ветеринарной службы о проведении необходимых эпизоотических и ветеринарно-санитарных мероприятий.</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 xml:space="preserve">Немедленно извещать ветеринарную службу и администрацию города Сорска обо всех случаях внезапного падежа или одновременного массового заболевания сельскохозяйственных животных. До прибытия ветеринарного специалиста принять меры по изоляции животных. </w:t>
      </w: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 xml:space="preserve">Не допускать захоронение и выбрасывание трупов погибших животных. </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Осуществлять выпас сельскохозяйственных животных под присмотром владельца, членов его семьи, иных лиц или наемного работника (пастуха, с которым заключен письменный договор). Не допускать в течение 30 дней в общее стадо вновь приобретенных сельскохозяйственных животных без разрешения ветеринарных специалистов. Не проводить выпас быков-производителей в общем стаде.</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Содержать сельскохозяйственных животных, птиц и пушных зверей в свободном выгуле только на огороженной территории земельного участка.</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Не допускать сельскохозяйственными животными и птицей потраву посевов, стогов, порчи полей и огородов с овощными и фруктовыми культурами, порчи или уничтожения находящегося в поле собранного урожая сельскохозяйственных культур, повреждения насаждений, газонов и клумб.</w:t>
      </w:r>
    </w:p>
    <w:p w:rsidR="00BA3E5C" w:rsidRDefault="00BA3E5C" w:rsidP="00BA3E5C">
      <w:pPr>
        <w:numPr>
          <w:ilvl w:val="0"/>
          <w:numId w:val="13"/>
        </w:numPr>
        <w:autoSpaceDE w:val="0"/>
        <w:autoSpaceDN w:val="0"/>
        <w:adjustRightInd w:val="0"/>
        <w:ind w:left="0" w:firstLine="567"/>
        <w:jc w:val="both"/>
        <w:outlineLvl w:val="1"/>
        <w:rPr>
          <w:color w:val="000000"/>
          <w:sz w:val="26"/>
          <w:szCs w:val="26"/>
        </w:rPr>
      </w:pPr>
      <w:r>
        <w:rPr>
          <w:color w:val="000000"/>
          <w:sz w:val="26"/>
          <w:szCs w:val="26"/>
        </w:rPr>
        <w:t>Не допускать самовольного занятия земельных участков и сенокосных угодий под пастбища, выгул сельскохозяйственных животных, птиц. Выпас сельскохозяйственных животных и птицы в не отведенных для этих целей местах запрещается.</w:t>
      </w:r>
    </w:p>
    <w:p w:rsidR="00BA3E5C" w:rsidRDefault="00BA3E5C" w:rsidP="00BA3E5C">
      <w:pPr>
        <w:autoSpaceDE w:val="0"/>
        <w:autoSpaceDN w:val="0"/>
        <w:adjustRightInd w:val="0"/>
        <w:ind w:firstLine="567"/>
        <w:jc w:val="center"/>
        <w:outlineLvl w:val="1"/>
        <w:rPr>
          <w:color w:val="000000"/>
          <w:sz w:val="26"/>
          <w:szCs w:val="26"/>
        </w:rPr>
      </w:pPr>
    </w:p>
    <w:p w:rsidR="00BA3E5C" w:rsidRDefault="00BA3E5C" w:rsidP="00BA3E5C">
      <w:pPr>
        <w:autoSpaceDE w:val="0"/>
        <w:autoSpaceDN w:val="0"/>
        <w:adjustRightInd w:val="0"/>
        <w:ind w:firstLine="567"/>
        <w:jc w:val="center"/>
        <w:outlineLvl w:val="1"/>
        <w:rPr>
          <w:color w:val="000000"/>
          <w:sz w:val="26"/>
          <w:szCs w:val="26"/>
        </w:rPr>
      </w:pPr>
      <w:r>
        <w:rPr>
          <w:color w:val="000000"/>
          <w:sz w:val="26"/>
          <w:szCs w:val="26"/>
        </w:rPr>
        <w:t xml:space="preserve">3. Отлов и содержание </w:t>
      </w:r>
      <w:proofErr w:type="gramStart"/>
      <w:r>
        <w:rPr>
          <w:color w:val="000000"/>
          <w:sz w:val="26"/>
          <w:szCs w:val="26"/>
        </w:rPr>
        <w:t>безнадзорных</w:t>
      </w:r>
      <w:proofErr w:type="gramEnd"/>
      <w:r>
        <w:rPr>
          <w:color w:val="000000"/>
          <w:sz w:val="26"/>
          <w:szCs w:val="26"/>
        </w:rPr>
        <w:t xml:space="preserve"> сельскохозяйственных</w:t>
      </w:r>
    </w:p>
    <w:p w:rsidR="00BA3E5C" w:rsidRDefault="00BA3E5C" w:rsidP="00BA3E5C">
      <w:pPr>
        <w:autoSpaceDE w:val="0"/>
        <w:autoSpaceDN w:val="0"/>
        <w:adjustRightInd w:val="0"/>
        <w:ind w:firstLine="567"/>
        <w:jc w:val="center"/>
        <w:outlineLvl w:val="1"/>
        <w:rPr>
          <w:color w:val="000000"/>
          <w:sz w:val="26"/>
          <w:szCs w:val="26"/>
        </w:rPr>
      </w:pPr>
      <w:r>
        <w:rPr>
          <w:color w:val="000000"/>
          <w:sz w:val="26"/>
          <w:szCs w:val="26"/>
        </w:rPr>
        <w:t xml:space="preserve">животных </w:t>
      </w:r>
    </w:p>
    <w:p w:rsidR="00BA3E5C" w:rsidRDefault="00BA3E5C" w:rsidP="00BA3E5C">
      <w:pPr>
        <w:autoSpaceDE w:val="0"/>
        <w:autoSpaceDN w:val="0"/>
        <w:adjustRightInd w:val="0"/>
        <w:ind w:firstLine="567"/>
        <w:jc w:val="both"/>
        <w:outlineLvl w:val="1"/>
        <w:rPr>
          <w:color w:val="000000"/>
          <w:sz w:val="26"/>
          <w:szCs w:val="26"/>
        </w:rPr>
      </w:pPr>
    </w:p>
    <w:p w:rsidR="00BA3E5C" w:rsidRDefault="00BA3E5C" w:rsidP="00BA3E5C">
      <w:pPr>
        <w:autoSpaceDE w:val="0"/>
        <w:autoSpaceDN w:val="0"/>
        <w:adjustRightInd w:val="0"/>
        <w:ind w:firstLine="567"/>
        <w:jc w:val="both"/>
        <w:outlineLvl w:val="1"/>
        <w:rPr>
          <w:sz w:val="26"/>
          <w:szCs w:val="26"/>
        </w:rPr>
      </w:pPr>
      <w:r>
        <w:rPr>
          <w:color w:val="000000"/>
          <w:sz w:val="26"/>
          <w:szCs w:val="26"/>
        </w:rPr>
        <w:t>1</w:t>
      </w:r>
      <w:r>
        <w:rPr>
          <w:sz w:val="26"/>
          <w:szCs w:val="26"/>
        </w:rPr>
        <w:t>.</w:t>
      </w:r>
      <w:r>
        <w:rPr>
          <w:sz w:val="26"/>
          <w:szCs w:val="26"/>
        </w:rPr>
        <w:tab/>
        <w:t>Безнадзорные животные могут быть задержаны любым лицом. Лицо, задержавшее безнадзорный или пригульный скот, может оставить задержанных животных у себя на содержании и в пользовании, либо сдать на содержание или в пользование другому лицу, имеющему необходимые для этого условия. Полиция или органы местного самоуправления, по просьбе лица, задержавшего безнадзорных животных, подыскивает лицо, имеющее необходимые условия для содержания животных, для дальнейшей передачи ему вышеназванных животных.</w:t>
      </w:r>
    </w:p>
    <w:p w:rsidR="00BA3E5C" w:rsidRDefault="00BA3E5C" w:rsidP="00BA3E5C">
      <w:pPr>
        <w:autoSpaceDE w:val="0"/>
        <w:autoSpaceDN w:val="0"/>
        <w:adjustRightInd w:val="0"/>
        <w:ind w:firstLine="567"/>
        <w:jc w:val="both"/>
        <w:outlineLvl w:val="1"/>
        <w:rPr>
          <w:sz w:val="26"/>
          <w:szCs w:val="26"/>
        </w:rPr>
      </w:pPr>
      <w:r>
        <w:rPr>
          <w:sz w:val="26"/>
          <w:szCs w:val="26"/>
        </w:rPr>
        <w:t>2.</w:t>
      </w:r>
      <w:r>
        <w:rPr>
          <w:sz w:val="26"/>
          <w:szCs w:val="26"/>
        </w:rPr>
        <w:tab/>
        <w:t xml:space="preserve">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отвечать за гибель и порчу животных в пределах их стоимости </w:t>
      </w:r>
      <w:proofErr w:type="gramStart"/>
      <w:r>
        <w:rPr>
          <w:sz w:val="26"/>
          <w:szCs w:val="26"/>
        </w:rPr>
        <w:t>согласно</w:t>
      </w:r>
      <w:proofErr w:type="gramEnd"/>
      <w:r>
        <w:rPr>
          <w:sz w:val="26"/>
          <w:szCs w:val="26"/>
        </w:rPr>
        <w:t xml:space="preserve"> Гражданского кодекса, Уголовного кодекса.</w:t>
      </w: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3.</w:t>
      </w:r>
      <w:r>
        <w:rPr>
          <w:color w:val="000000"/>
          <w:sz w:val="26"/>
          <w:szCs w:val="26"/>
        </w:rPr>
        <w:tab/>
        <w:t>В необходимых случаях безнадзорному сельскохозяйственному животному в месте задержания оказывается ветеринарная помощь за отдельную плату.</w:t>
      </w: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t>4.</w:t>
      </w:r>
      <w:r>
        <w:rPr>
          <w:color w:val="000000"/>
          <w:sz w:val="26"/>
          <w:szCs w:val="26"/>
        </w:rPr>
        <w:tab/>
      </w:r>
      <w:r>
        <w:rPr>
          <w:sz w:val="26"/>
          <w:szCs w:val="26"/>
        </w:rPr>
        <w:t>Лицо, задержавшее безнадзорный или пригульный скот, обязано возвратить его собственнику, а если собственник животных или место его пребывания неизвестны, в срок не позднее трех дней с момента задержания заявить об обнаружении животных в полицию или в органы местного самоуправления.</w:t>
      </w:r>
    </w:p>
    <w:p w:rsidR="00BA3E5C" w:rsidRDefault="00BA3E5C" w:rsidP="00BA3E5C">
      <w:pPr>
        <w:autoSpaceDE w:val="0"/>
        <w:autoSpaceDN w:val="0"/>
        <w:adjustRightInd w:val="0"/>
        <w:ind w:firstLine="567"/>
        <w:jc w:val="both"/>
        <w:outlineLvl w:val="1"/>
        <w:rPr>
          <w:color w:val="000000"/>
          <w:sz w:val="26"/>
          <w:szCs w:val="26"/>
        </w:rPr>
      </w:pPr>
      <w:r>
        <w:rPr>
          <w:color w:val="000000"/>
          <w:sz w:val="26"/>
          <w:szCs w:val="26"/>
        </w:rPr>
        <w:lastRenderedPageBreak/>
        <w:t>5.</w:t>
      </w:r>
      <w:r>
        <w:rPr>
          <w:color w:val="000000"/>
          <w:sz w:val="26"/>
          <w:szCs w:val="26"/>
        </w:rPr>
        <w:tab/>
        <w:t>Запрещается изымать сельскохозяйственных животных у владельца, если выгул осуществляется на землях, принадлежащих последнему на праве собственности, аренды и ином вещном праве.</w:t>
      </w:r>
    </w:p>
    <w:p w:rsidR="00BA3E5C" w:rsidRDefault="00BA3E5C" w:rsidP="00BA3E5C">
      <w:pPr>
        <w:autoSpaceDE w:val="0"/>
        <w:autoSpaceDN w:val="0"/>
        <w:adjustRightInd w:val="0"/>
        <w:ind w:firstLine="567"/>
        <w:jc w:val="both"/>
        <w:outlineLvl w:val="1"/>
        <w:rPr>
          <w:color w:val="000000"/>
          <w:sz w:val="26"/>
          <w:szCs w:val="26"/>
        </w:rPr>
      </w:pPr>
    </w:p>
    <w:p w:rsidR="00BA3E5C" w:rsidRDefault="00BA3E5C" w:rsidP="00BA3E5C">
      <w:pPr>
        <w:autoSpaceDE w:val="0"/>
        <w:autoSpaceDN w:val="0"/>
        <w:adjustRightInd w:val="0"/>
        <w:ind w:firstLine="567"/>
        <w:jc w:val="center"/>
        <w:outlineLvl w:val="1"/>
        <w:rPr>
          <w:color w:val="000000"/>
          <w:sz w:val="26"/>
          <w:szCs w:val="26"/>
        </w:rPr>
      </w:pPr>
      <w:r>
        <w:rPr>
          <w:color w:val="000000"/>
          <w:sz w:val="26"/>
          <w:szCs w:val="26"/>
        </w:rPr>
        <w:t>4. Ответственность владельцев сельскохозяйственных</w:t>
      </w:r>
    </w:p>
    <w:p w:rsidR="00BA3E5C" w:rsidRDefault="00BA3E5C" w:rsidP="00BA3E5C">
      <w:pPr>
        <w:autoSpaceDE w:val="0"/>
        <w:autoSpaceDN w:val="0"/>
        <w:adjustRightInd w:val="0"/>
        <w:ind w:firstLine="567"/>
        <w:jc w:val="center"/>
        <w:outlineLvl w:val="1"/>
        <w:rPr>
          <w:color w:val="000000"/>
          <w:sz w:val="26"/>
          <w:szCs w:val="26"/>
        </w:rPr>
      </w:pPr>
      <w:r>
        <w:rPr>
          <w:color w:val="000000"/>
          <w:sz w:val="26"/>
          <w:szCs w:val="26"/>
        </w:rPr>
        <w:t>животных</w:t>
      </w:r>
    </w:p>
    <w:p w:rsidR="00BA3E5C" w:rsidRDefault="00BA3E5C" w:rsidP="00BA3E5C">
      <w:pPr>
        <w:autoSpaceDE w:val="0"/>
        <w:autoSpaceDN w:val="0"/>
        <w:adjustRightInd w:val="0"/>
        <w:ind w:firstLine="567"/>
        <w:jc w:val="both"/>
        <w:outlineLvl w:val="1"/>
        <w:rPr>
          <w:color w:val="000000"/>
          <w:sz w:val="26"/>
          <w:szCs w:val="26"/>
        </w:rPr>
      </w:pPr>
    </w:p>
    <w:p w:rsidR="00BA3E5C" w:rsidRDefault="00BA3E5C" w:rsidP="00BA3E5C">
      <w:pPr>
        <w:pStyle w:val="aa"/>
        <w:numPr>
          <w:ilvl w:val="0"/>
          <w:numId w:val="14"/>
        </w:numPr>
        <w:ind w:left="0" w:firstLine="567"/>
        <w:jc w:val="both"/>
        <w:rPr>
          <w:rFonts w:ascii="Times New Roman" w:hAnsi="Times New Roman"/>
          <w:sz w:val="26"/>
          <w:szCs w:val="26"/>
          <w:lang w:eastAsia="ru-RU"/>
        </w:rPr>
      </w:pPr>
      <w:r>
        <w:rPr>
          <w:rFonts w:ascii="Times New Roman" w:hAnsi="Times New Roman"/>
          <w:color w:val="000000"/>
          <w:sz w:val="26"/>
          <w:szCs w:val="26"/>
        </w:rPr>
        <w:t>За нарушение требований настоящих Правил владелец животного несет административную,</w:t>
      </w:r>
      <w:r>
        <w:rPr>
          <w:rFonts w:ascii="Times New Roman" w:hAnsi="Times New Roman"/>
          <w:sz w:val="26"/>
          <w:szCs w:val="26"/>
          <w:lang w:eastAsia="ru-RU"/>
        </w:rPr>
        <w:t xml:space="preserve"> уголовную и иную ответственность в порядке, установленном законодательством Российской Федерации и Республики Хакасия.</w:t>
      </w:r>
    </w:p>
    <w:p w:rsidR="00BA3E5C" w:rsidRDefault="00BA3E5C" w:rsidP="00BA3E5C">
      <w:pPr>
        <w:numPr>
          <w:ilvl w:val="0"/>
          <w:numId w:val="14"/>
        </w:numPr>
        <w:autoSpaceDE w:val="0"/>
        <w:autoSpaceDN w:val="0"/>
        <w:adjustRightInd w:val="0"/>
        <w:ind w:left="0" w:firstLine="567"/>
        <w:jc w:val="both"/>
        <w:rPr>
          <w:sz w:val="26"/>
          <w:szCs w:val="26"/>
        </w:rPr>
      </w:pPr>
      <w:r>
        <w:rPr>
          <w:color w:val="000000"/>
          <w:sz w:val="26"/>
          <w:szCs w:val="26"/>
        </w:rPr>
        <w:t xml:space="preserve">Наложение штрафов и других административных взысканий не освобождает виновных лиц от возмещения ущерба, причиненного сельскохозяйственными животными здоровью или имуществу граждан и юридических лиц в установленном Гражданским </w:t>
      </w:r>
      <w:hyperlink r:id="rId6" w:history="1">
        <w:r>
          <w:rPr>
            <w:rStyle w:val="a6"/>
            <w:color w:val="000000"/>
            <w:sz w:val="26"/>
            <w:szCs w:val="26"/>
          </w:rPr>
          <w:t>кодексом</w:t>
        </w:r>
      </w:hyperlink>
      <w:r>
        <w:rPr>
          <w:color w:val="000000"/>
          <w:sz w:val="26"/>
          <w:szCs w:val="26"/>
        </w:rPr>
        <w:t xml:space="preserve"> Российской Федерации судебном порядке.</w:t>
      </w:r>
    </w:p>
    <w:p w:rsidR="00BA3E5C" w:rsidRDefault="00BA3E5C" w:rsidP="00BA3E5C">
      <w:pPr>
        <w:autoSpaceDE w:val="0"/>
        <w:autoSpaceDN w:val="0"/>
        <w:adjustRightInd w:val="0"/>
        <w:jc w:val="center"/>
        <w:outlineLvl w:val="1"/>
        <w:rPr>
          <w:color w:val="000000"/>
          <w:sz w:val="26"/>
          <w:szCs w:val="26"/>
        </w:rPr>
      </w:pPr>
      <w:r>
        <w:rPr>
          <w:color w:val="000000"/>
          <w:sz w:val="26"/>
          <w:szCs w:val="26"/>
        </w:rPr>
        <w:t>5. Заключительные положения</w:t>
      </w:r>
    </w:p>
    <w:p w:rsidR="00BA3E5C" w:rsidRDefault="00BA3E5C" w:rsidP="00BA3E5C">
      <w:pPr>
        <w:autoSpaceDE w:val="0"/>
        <w:autoSpaceDN w:val="0"/>
        <w:adjustRightInd w:val="0"/>
        <w:ind w:firstLine="540"/>
        <w:jc w:val="both"/>
        <w:outlineLvl w:val="1"/>
        <w:rPr>
          <w:color w:val="000000"/>
          <w:sz w:val="26"/>
          <w:szCs w:val="26"/>
        </w:rPr>
      </w:pPr>
    </w:p>
    <w:p w:rsidR="00BA3E5C" w:rsidRDefault="00BA3E5C" w:rsidP="00BA3E5C">
      <w:pPr>
        <w:autoSpaceDE w:val="0"/>
        <w:autoSpaceDN w:val="0"/>
        <w:adjustRightInd w:val="0"/>
        <w:ind w:firstLine="567"/>
        <w:jc w:val="both"/>
        <w:outlineLvl w:val="1"/>
        <w:rPr>
          <w:sz w:val="26"/>
          <w:szCs w:val="26"/>
        </w:rPr>
      </w:pPr>
      <w:r>
        <w:rPr>
          <w:sz w:val="26"/>
          <w:szCs w:val="26"/>
        </w:rPr>
        <w:t xml:space="preserve">1. </w:t>
      </w:r>
      <w:proofErr w:type="gramStart"/>
      <w:r>
        <w:rPr>
          <w:sz w:val="26"/>
          <w:szCs w:val="26"/>
        </w:rPr>
        <w:t>Контроль за</w:t>
      </w:r>
      <w:proofErr w:type="gramEnd"/>
      <w:r>
        <w:rPr>
          <w:sz w:val="26"/>
          <w:szCs w:val="26"/>
        </w:rPr>
        <w:t xml:space="preserve"> исполнением Правил осуществляют исполнительные органы местного самоуправления, специалисты ветеринарной службы в пределах своей компетенции.</w:t>
      </w: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r>
        <w:rPr>
          <w:sz w:val="26"/>
          <w:szCs w:val="26"/>
        </w:rPr>
        <w:tab/>
      </w: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p w:rsidR="00BA3E5C" w:rsidRDefault="00BA3E5C" w:rsidP="00BA3E5C">
      <w:pPr>
        <w:autoSpaceDE w:val="0"/>
        <w:autoSpaceDN w:val="0"/>
        <w:adjustRightInd w:val="0"/>
        <w:ind w:firstLine="567"/>
        <w:jc w:val="both"/>
        <w:outlineLvl w:val="1"/>
        <w:rPr>
          <w:sz w:val="26"/>
          <w:szCs w:val="26"/>
        </w:rPr>
      </w:pPr>
    </w:p>
    <w:sectPr w:rsidR="00BA3E5C" w:rsidSect="00276B21">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6E10"/>
    <w:multiLevelType w:val="hybridMultilevel"/>
    <w:tmpl w:val="DCA41A80"/>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1D6C30"/>
    <w:multiLevelType w:val="hybridMultilevel"/>
    <w:tmpl w:val="C268BBCA"/>
    <w:lvl w:ilvl="0" w:tplc="E278B5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95C1971"/>
    <w:multiLevelType w:val="hybridMultilevel"/>
    <w:tmpl w:val="49444280"/>
    <w:lvl w:ilvl="0" w:tplc="F918D4CC">
      <w:start w:val="1"/>
      <w:numFmt w:val="decimal"/>
      <w:lvlText w:val="%1."/>
      <w:lvlJc w:val="left"/>
      <w:pPr>
        <w:ind w:left="1485" w:hanging="945"/>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7C575CC"/>
    <w:multiLevelType w:val="hybridMultilevel"/>
    <w:tmpl w:val="DB3E84F2"/>
    <w:lvl w:ilvl="0" w:tplc="5646327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9282776"/>
    <w:multiLevelType w:val="hybridMultilevel"/>
    <w:tmpl w:val="4DAC48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2F1D8D"/>
    <w:multiLevelType w:val="hybridMultilevel"/>
    <w:tmpl w:val="A1F0DF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BA5DA9"/>
    <w:multiLevelType w:val="hybridMultilevel"/>
    <w:tmpl w:val="AA46E7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A72FE4"/>
    <w:multiLevelType w:val="hybridMultilevel"/>
    <w:tmpl w:val="2B1E9EF4"/>
    <w:lvl w:ilvl="0" w:tplc="F8768318">
      <w:start w:val="1"/>
      <w:numFmt w:val="decimal"/>
      <w:lvlText w:val="%1."/>
      <w:lvlJc w:val="left"/>
      <w:pPr>
        <w:ind w:left="1395"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3A43E6E"/>
    <w:multiLevelType w:val="hybridMultilevel"/>
    <w:tmpl w:val="67DE4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A83000"/>
    <w:multiLevelType w:val="hybridMultilevel"/>
    <w:tmpl w:val="624C94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906275"/>
    <w:multiLevelType w:val="hybridMultilevel"/>
    <w:tmpl w:val="8FDED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3C2D56"/>
    <w:multiLevelType w:val="hybridMultilevel"/>
    <w:tmpl w:val="9388573E"/>
    <w:lvl w:ilvl="0" w:tplc="1286FE9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295B66"/>
    <w:multiLevelType w:val="hybridMultilevel"/>
    <w:tmpl w:val="3558F5A0"/>
    <w:lvl w:ilvl="0" w:tplc="C85AA2E6">
      <w:start w:val="1"/>
      <w:numFmt w:val="decimal"/>
      <w:lvlText w:val="4.%1."/>
      <w:lvlJc w:val="left"/>
      <w:pPr>
        <w:ind w:left="47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CB5A7C"/>
    <w:multiLevelType w:val="hybridMultilevel"/>
    <w:tmpl w:val="96BE9138"/>
    <w:lvl w:ilvl="0" w:tplc="7AE41EDE">
      <w:start w:val="1"/>
      <w:numFmt w:val="decimal"/>
      <w:lvlText w:val="%1."/>
      <w:lvlJc w:val="left"/>
      <w:pPr>
        <w:ind w:left="450" w:hanging="39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3"/>
  </w:num>
  <w:num w:numId="2">
    <w:abstractNumId w:val="10"/>
  </w:num>
  <w:num w:numId="3">
    <w:abstractNumId w:val="8"/>
  </w:num>
  <w:num w:numId="4">
    <w:abstractNumId w:val="1"/>
  </w:num>
  <w:num w:numId="5">
    <w:abstractNumId w:val="13"/>
  </w:num>
  <w:num w:numId="6">
    <w:abstractNumId w:val="11"/>
  </w:num>
  <w:num w:numId="7">
    <w:abstractNumId w:val="5"/>
  </w:num>
  <w:num w:numId="8">
    <w:abstractNumId w:val="9"/>
  </w:num>
  <w:num w:numId="9">
    <w:abstractNumId w:val="0"/>
  </w:num>
  <w:num w:numId="10">
    <w:abstractNumId w:val="12"/>
  </w:num>
  <w:num w:numId="11">
    <w:abstractNumId w:val="4"/>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730A9"/>
    <w:rsid w:val="0004030F"/>
    <w:rsid w:val="00084844"/>
    <w:rsid w:val="001467DD"/>
    <w:rsid w:val="00170A42"/>
    <w:rsid w:val="00201DD0"/>
    <w:rsid w:val="002125ED"/>
    <w:rsid w:val="00276B21"/>
    <w:rsid w:val="002D4953"/>
    <w:rsid w:val="0035169B"/>
    <w:rsid w:val="003771AE"/>
    <w:rsid w:val="003C65E7"/>
    <w:rsid w:val="00413B77"/>
    <w:rsid w:val="00451C2F"/>
    <w:rsid w:val="004E6EE4"/>
    <w:rsid w:val="00526A75"/>
    <w:rsid w:val="00614749"/>
    <w:rsid w:val="00661134"/>
    <w:rsid w:val="00674B41"/>
    <w:rsid w:val="006A295B"/>
    <w:rsid w:val="006A4336"/>
    <w:rsid w:val="006F3B66"/>
    <w:rsid w:val="00712F95"/>
    <w:rsid w:val="00776204"/>
    <w:rsid w:val="00781694"/>
    <w:rsid w:val="007A6CEF"/>
    <w:rsid w:val="007B1FE4"/>
    <w:rsid w:val="007F490B"/>
    <w:rsid w:val="007F774A"/>
    <w:rsid w:val="00806EA7"/>
    <w:rsid w:val="00845233"/>
    <w:rsid w:val="00866DCC"/>
    <w:rsid w:val="008C0043"/>
    <w:rsid w:val="008F6E33"/>
    <w:rsid w:val="00933A92"/>
    <w:rsid w:val="00945683"/>
    <w:rsid w:val="009B08AD"/>
    <w:rsid w:val="009B5082"/>
    <w:rsid w:val="009C0366"/>
    <w:rsid w:val="009D4CD5"/>
    <w:rsid w:val="009E0A02"/>
    <w:rsid w:val="00A070B8"/>
    <w:rsid w:val="00A2231E"/>
    <w:rsid w:val="00A730A9"/>
    <w:rsid w:val="00AD730A"/>
    <w:rsid w:val="00B14016"/>
    <w:rsid w:val="00B46E11"/>
    <w:rsid w:val="00BA3E5C"/>
    <w:rsid w:val="00BA6612"/>
    <w:rsid w:val="00BF4A64"/>
    <w:rsid w:val="00C27024"/>
    <w:rsid w:val="00C37191"/>
    <w:rsid w:val="00C82E12"/>
    <w:rsid w:val="00CB5E50"/>
    <w:rsid w:val="00DC23C5"/>
    <w:rsid w:val="00DE08AC"/>
    <w:rsid w:val="00E12E16"/>
    <w:rsid w:val="00E57900"/>
    <w:rsid w:val="00ED09A1"/>
    <w:rsid w:val="00EE02F9"/>
    <w:rsid w:val="00EE2239"/>
    <w:rsid w:val="00F458E6"/>
    <w:rsid w:val="00F60862"/>
    <w:rsid w:val="00FC5534"/>
    <w:rsid w:val="00FC6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0A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9B08AD"/>
    <w:pPr>
      <w:spacing w:before="100" w:beforeAutospacing="1" w:after="100" w:afterAutospacing="1"/>
      <w:outlineLvl w:val="0"/>
    </w:pPr>
    <w:rPr>
      <w:b/>
      <w:bCs/>
      <w:kern w:val="36"/>
      <w:sz w:val="48"/>
      <w:szCs w:val="48"/>
    </w:rPr>
  </w:style>
  <w:style w:type="paragraph" w:styleId="3">
    <w:name w:val="heading 3"/>
    <w:basedOn w:val="a"/>
    <w:link w:val="30"/>
    <w:uiPriority w:val="9"/>
    <w:qFormat/>
    <w:rsid w:val="009B08A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08A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B08AD"/>
    <w:rPr>
      <w:rFonts w:ascii="Times New Roman" w:eastAsia="Times New Roman" w:hAnsi="Times New Roman" w:cs="Times New Roman"/>
      <w:b/>
      <w:bCs/>
      <w:sz w:val="27"/>
      <w:szCs w:val="27"/>
      <w:lang w:eastAsia="ru-RU"/>
    </w:rPr>
  </w:style>
  <w:style w:type="character" w:styleId="a3">
    <w:name w:val="Strong"/>
    <w:basedOn w:val="a0"/>
    <w:uiPriority w:val="22"/>
    <w:qFormat/>
    <w:rsid w:val="009B08AD"/>
    <w:rPr>
      <w:b/>
      <w:bCs/>
    </w:rPr>
  </w:style>
  <w:style w:type="paragraph" w:customStyle="1" w:styleId="ConsPlusNormal">
    <w:name w:val="ConsPlusNormal"/>
    <w:link w:val="ConsPlusNormal0"/>
    <w:rsid w:val="00A730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730A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ody Text"/>
    <w:basedOn w:val="a"/>
    <w:link w:val="a5"/>
    <w:rsid w:val="00201DD0"/>
    <w:pPr>
      <w:tabs>
        <w:tab w:val="left" w:pos="0"/>
      </w:tabs>
      <w:jc w:val="both"/>
    </w:pPr>
    <w:rPr>
      <w:sz w:val="28"/>
      <w:szCs w:val="28"/>
    </w:rPr>
  </w:style>
  <w:style w:type="character" w:customStyle="1" w:styleId="a5">
    <w:name w:val="Основной текст Знак"/>
    <w:basedOn w:val="a0"/>
    <w:link w:val="a4"/>
    <w:rsid w:val="00201DD0"/>
    <w:rPr>
      <w:rFonts w:ascii="Times New Roman" w:eastAsia="Times New Roman" w:hAnsi="Times New Roman" w:cs="Times New Roman"/>
      <w:sz w:val="28"/>
      <w:szCs w:val="28"/>
      <w:lang w:eastAsia="ru-RU"/>
    </w:rPr>
  </w:style>
  <w:style w:type="character" w:styleId="a6">
    <w:name w:val="Hyperlink"/>
    <w:basedOn w:val="a0"/>
    <w:uiPriority w:val="99"/>
    <w:rsid w:val="00201DD0"/>
    <w:rPr>
      <w:color w:val="0000FF"/>
      <w:u w:val="single"/>
    </w:rPr>
  </w:style>
  <w:style w:type="paragraph" w:styleId="a7">
    <w:name w:val="Balloon Text"/>
    <w:basedOn w:val="a"/>
    <w:link w:val="a8"/>
    <w:uiPriority w:val="99"/>
    <w:semiHidden/>
    <w:unhideWhenUsed/>
    <w:rsid w:val="00201DD0"/>
    <w:rPr>
      <w:rFonts w:ascii="Tahoma" w:hAnsi="Tahoma" w:cs="Tahoma"/>
      <w:sz w:val="16"/>
      <w:szCs w:val="16"/>
    </w:rPr>
  </w:style>
  <w:style w:type="character" w:customStyle="1" w:styleId="a8">
    <w:name w:val="Текст выноски Знак"/>
    <w:basedOn w:val="a0"/>
    <w:link w:val="a7"/>
    <w:uiPriority w:val="99"/>
    <w:semiHidden/>
    <w:rsid w:val="00201DD0"/>
    <w:rPr>
      <w:rFonts w:ascii="Tahoma" w:eastAsia="Times New Roman" w:hAnsi="Tahoma" w:cs="Tahoma"/>
      <w:sz w:val="16"/>
      <w:szCs w:val="16"/>
      <w:lang w:eastAsia="ru-RU"/>
    </w:rPr>
  </w:style>
  <w:style w:type="paragraph" w:styleId="a9">
    <w:name w:val="List Paragraph"/>
    <w:basedOn w:val="a"/>
    <w:uiPriority w:val="34"/>
    <w:qFormat/>
    <w:rsid w:val="00201DD0"/>
    <w:pPr>
      <w:ind w:left="720"/>
      <w:contextualSpacing/>
    </w:pPr>
  </w:style>
  <w:style w:type="paragraph" w:styleId="aa">
    <w:name w:val="No Spacing"/>
    <w:uiPriority w:val="1"/>
    <w:qFormat/>
    <w:rsid w:val="00526A75"/>
    <w:pPr>
      <w:spacing w:after="0" w:line="240" w:lineRule="auto"/>
    </w:pPr>
  </w:style>
  <w:style w:type="table" w:styleId="ab">
    <w:name w:val="Table Grid"/>
    <w:basedOn w:val="a1"/>
    <w:uiPriority w:val="59"/>
    <w:rsid w:val="00526A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2125ED"/>
    <w:pPr>
      <w:spacing w:before="100" w:beforeAutospacing="1" w:after="100" w:afterAutospacing="1"/>
    </w:pPr>
  </w:style>
  <w:style w:type="character" w:customStyle="1" w:styleId="ConsPlusNormal0">
    <w:name w:val="ConsPlusNormal Знак"/>
    <w:link w:val="ConsPlusNormal"/>
    <w:locked/>
    <w:rsid w:val="00B14016"/>
    <w:rPr>
      <w:rFonts w:ascii="Calibri" w:eastAsia="Times New Roman" w:hAnsi="Calibri" w:cs="Calibri"/>
      <w:szCs w:val="20"/>
      <w:lang w:eastAsia="ru-RU"/>
    </w:rPr>
  </w:style>
  <w:style w:type="paragraph" w:customStyle="1" w:styleId="ConsPlusTitle">
    <w:name w:val="ConsPlusTitle"/>
    <w:rsid w:val="00BA3E5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55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70;fld=13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6</Pages>
  <Words>2098</Words>
  <Characters>11964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Кандыба</dc:creator>
  <cp:keywords/>
  <dc:description/>
  <cp:lastModifiedBy>Елена</cp:lastModifiedBy>
  <cp:revision>12</cp:revision>
  <cp:lastPrinted>2026-03-20T07:36:00Z</cp:lastPrinted>
  <dcterms:created xsi:type="dcterms:W3CDTF">2024-06-14T04:32:00Z</dcterms:created>
  <dcterms:modified xsi:type="dcterms:W3CDTF">2026-03-20T07:37:00Z</dcterms:modified>
</cp:coreProperties>
</file>